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DBB8" w14:textId="3F30AE45" w:rsidR="00705388" w:rsidRPr="004D1445" w:rsidRDefault="006019E0" w:rsidP="00A700A3">
      <w:pPr>
        <w:spacing w:after="0" w:line="240" w:lineRule="auto"/>
        <w:rPr>
          <w:rFonts w:ascii="Times" w:hAnsi="Times" w:cs="Times New Roman"/>
          <w:b/>
          <w:lang w:val="en-GB"/>
        </w:rPr>
      </w:pPr>
      <w:r w:rsidRPr="004D1445">
        <w:rPr>
          <w:rFonts w:ascii="Times" w:hAnsi="Times" w:cs="Times New Roman"/>
          <w:b/>
          <w:lang w:val="en-GB"/>
        </w:rPr>
        <w:t>Hundred</w:t>
      </w:r>
      <w:r w:rsidR="00973723" w:rsidRPr="004D1445">
        <w:rPr>
          <w:rFonts w:ascii="Times" w:hAnsi="Times" w:cs="Times New Roman"/>
          <w:b/>
          <w:lang w:val="en-GB"/>
        </w:rPr>
        <w:t>s</w:t>
      </w:r>
      <w:r w:rsidRPr="004D1445">
        <w:rPr>
          <w:rFonts w:ascii="Times" w:hAnsi="Times" w:cs="Times New Roman"/>
          <w:b/>
          <w:lang w:val="en-GB"/>
        </w:rPr>
        <w:t xml:space="preserve"> of thousands </w:t>
      </w:r>
      <w:r w:rsidR="00705388" w:rsidRPr="004D1445">
        <w:rPr>
          <w:rFonts w:ascii="Times" w:hAnsi="Times" w:cs="Times New Roman"/>
          <w:b/>
          <w:lang w:val="en-GB"/>
        </w:rPr>
        <w:t>of people’s treatment at risk as countries</w:t>
      </w:r>
      <w:r w:rsidR="00573734" w:rsidRPr="004D1445">
        <w:rPr>
          <w:rFonts w:ascii="Times" w:hAnsi="Times" w:cs="Times New Roman"/>
          <w:b/>
          <w:lang w:val="en-GB"/>
        </w:rPr>
        <w:t xml:space="preserve"> </w:t>
      </w:r>
      <w:r w:rsidR="00705388" w:rsidRPr="004D1445">
        <w:rPr>
          <w:rFonts w:ascii="Times" w:hAnsi="Times" w:cs="Times New Roman"/>
          <w:b/>
          <w:lang w:val="en-GB"/>
        </w:rPr>
        <w:t>‘transition’ from Global Fund support</w:t>
      </w:r>
    </w:p>
    <w:p w14:paraId="15E34525" w14:textId="4AE06A37" w:rsidR="00705388" w:rsidRPr="004D1445" w:rsidRDefault="00705388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1E57AEA7" w14:textId="499A567F" w:rsidR="00705388" w:rsidRPr="004D1445" w:rsidRDefault="00705388" w:rsidP="00A700A3">
      <w:pPr>
        <w:spacing w:after="0" w:line="240" w:lineRule="auto"/>
        <w:rPr>
          <w:rFonts w:ascii="Times" w:hAnsi="Times" w:cs="Times New Roman"/>
          <w:b/>
          <w:i/>
          <w:lang w:val="en-GB"/>
        </w:rPr>
      </w:pPr>
      <w:r w:rsidRPr="004D1445">
        <w:rPr>
          <w:rFonts w:ascii="Times" w:hAnsi="Times" w:cs="Times New Roman"/>
          <w:b/>
          <w:i/>
          <w:lang w:val="en-GB"/>
        </w:rPr>
        <w:t xml:space="preserve">MSF calls on Global Fund </w:t>
      </w:r>
      <w:r w:rsidR="000D746E" w:rsidRPr="004D1445">
        <w:rPr>
          <w:rFonts w:ascii="Times" w:hAnsi="Times" w:cs="Times New Roman"/>
          <w:b/>
          <w:i/>
          <w:lang w:val="en-GB"/>
        </w:rPr>
        <w:t>B</w:t>
      </w:r>
      <w:r w:rsidRPr="004D1445">
        <w:rPr>
          <w:rFonts w:ascii="Times" w:hAnsi="Times" w:cs="Times New Roman"/>
          <w:b/>
          <w:i/>
          <w:lang w:val="en-GB"/>
        </w:rPr>
        <w:t xml:space="preserve">oard to make urgent changes to </w:t>
      </w:r>
      <w:r w:rsidR="003E378B" w:rsidRPr="004D1445">
        <w:rPr>
          <w:rFonts w:ascii="Times" w:hAnsi="Times" w:cs="Times New Roman"/>
          <w:b/>
          <w:i/>
          <w:lang w:val="en-GB"/>
        </w:rPr>
        <w:t xml:space="preserve">prevent </w:t>
      </w:r>
      <w:r w:rsidRPr="004D1445">
        <w:rPr>
          <w:rFonts w:ascii="Times" w:hAnsi="Times" w:cs="Times New Roman"/>
          <w:b/>
          <w:i/>
          <w:lang w:val="en-GB"/>
        </w:rPr>
        <w:t>drug stock</w:t>
      </w:r>
      <w:r w:rsidR="00550E95" w:rsidRPr="004D1445">
        <w:rPr>
          <w:rFonts w:ascii="Times" w:hAnsi="Times" w:cs="Times New Roman"/>
          <w:b/>
          <w:i/>
          <w:lang w:val="en-GB"/>
        </w:rPr>
        <w:t>-</w:t>
      </w:r>
      <w:r w:rsidRPr="004D1445">
        <w:rPr>
          <w:rFonts w:ascii="Times" w:hAnsi="Times" w:cs="Times New Roman"/>
          <w:b/>
          <w:i/>
          <w:lang w:val="en-GB"/>
        </w:rPr>
        <w:t xml:space="preserve">outs and quality issues </w:t>
      </w:r>
    </w:p>
    <w:p w14:paraId="1A2D0462" w14:textId="4C0DE95C" w:rsidR="00705388" w:rsidRPr="004D1445" w:rsidRDefault="00705388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181A69B4" w14:textId="74C99B61" w:rsidR="00705388" w:rsidRPr="004D1445" w:rsidRDefault="000449A2" w:rsidP="00A700A3">
      <w:pPr>
        <w:spacing w:after="0" w:line="240" w:lineRule="auto"/>
        <w:rPr>
          <w:rFonts w:ascii="Times" w:hAnsi="Times" w:cs="Times New Roman"/>
          <w:lang w:val="en-GB"/>
        </w:rPr>
      </w:pPr>
      <w:r>
        <w:rPr>
          <w:rFonts w:ascii="Times" w:hAnsi="Times" w:cs="Times New Roman"/>
          <w:i/>
          <w:lang w:val="en-GB"/>
        </w:rPr>
        <w:t>Geneva, 14</w:t>
      </w:r>
      <w:r w:rsidR="00705388" w:rsidRPr="004D1445">
        <w:rPr>
          <w:rFonts w:ascii="Times" w:hAnsi="Times" w:cs="Times New Roman"/>
          <w:i/>
          <w:lang w:val="en-GB"/>
        </w:rPr>
        <w:t xml:space="preserve"> November 2018</w:t>
      </w:r>
      <w:r>
        <w:rPr>
          <w:rFonts w:ascii="Times" w:hAnsi="Times" w:cs="Times New Roman"/>
          <w:lang w:val="en-GB"/>
        </w:rPr>
        <w:t>—Today as</w:t>
      </w:r>
      <w:r w:rsidR="00705388" w:rsidRPr="004D1445">
        <w:rPr>
          <w:rFonts w:ascii="Times" w:hAnsi="Times" w:cs="Times New Roman"/>
          <w:lang w:val="en-GB"/>
        </w:rPr>
        <w:t xml:space="preserve"> the </w:t>
      </w:r>
      <w:r w:rsidR="000D746E" w:rsidRPr="004D1445">
        <w:rPr>
          <w:rFonts w:ascii="Times" w:hAnsi="Times" w:cs="Times New Roman"/>
          <w:lang w:val="en-GB"/>
        </w:rPr>
        <w:t>B</w:t>
      </w:r>
      <w:r w:rsidR="00705388" w:rsidRPr="004D1445">
        <w:rPr>
          <w:rFonts w:ascii="Times" w:hAnsi="Times" w:cs="Times New Roman"/>
          <w:lang w:val="en-GB"/>
        </w:rPr>
        <w:t>oard meeting of the Global Fund to Fight AIDS, Tuberculosis and Malaria</w:t>
      </w:r>
      <w:r>
        <w:rPr>
          <w:rFonts w:ascii="Times" w:hAnsi="Times" w:cs="Times New Roman"/>
          <w:lang w:val="en-GB"/>
        </w:rPr>
        <w:t xml:space="preserve"> kicks off</w:t>
      </w:r>
      <w:r w:rsidR="00705388" w:rsidRPr="004D1445">
        <w:rPr>
          <w:rFonts w:ascii="Times" w:hAnsi="Times" w:cs="Times New Roman"/>
          <w:lang w:val="en-GB"/>
        </w:rPr>
        <w:t>, the international medical humanitarian organi</w:t>
      </w:r>
      <w:r w:rsidR="00184D3A" w:rsidRPr="004D1445">
        <w:rPr>
          <w:rFonts w:ascii="Times" w:hAnsi="Times" w:cs="Times New Roman"/>
          <w:lang w:val="en-GB"/>
        </w:rPr>
        <w:t>s</w:t>
      </w:r>
      <w:r>
        <w:rPr>
          <w:rFonts w:ascii="Times" w:hAnsi="Times" w:cs="Times New Roman"/>
          <w:lang w:val="en-GB"/>
        </w:rPr>
        <w:t>ation Doctors Without Borders</w:t>
      </w:r>
      <w:r w:rsidR="00705388" w:rsidRPr="004D1445">
        <w:rPr>
          <w:rFonts w:ascii="Times" w:hAnsi="Times" w:cs="Times New Roman"/>
          <w:lang w:val="en-GB"/>
        </w:rPr>
        <w:t xml:space="preserve"> (MSF) </w:t>
      </w:r>
      <w:r>
        <w:rPr>
          <w:rFonts w:ascii="Times" w:hAnsi="Times" w:cs="Times New Roman"/>
          <w:lang w:val="en-GB"/>
        </w:rPr>
        <w:t>calls</w:t>
      </w:r>
      <w:r w:rsidR="00C74057" w:rsidRPr="004D1445">
        <w:rPr>
          <w:rFonts w:ascii="Times" w:hAnsi="Times" w:cs="Times New Roman"/>
          <w:lang w:val="en-GB"/>
        </w:rPr>
        <w:t xml:space="preserve"> on</w:t>
      </w:r>
      <w:r w:rsidR="00705388" w:rsidRPr="004D1445">
        <w:rPr>
          <w:rFonts w:ascii="Times" w:hAnsi="Times" w:cs="Times New Roman"/>
          <w:lang w:val="en-GB"/>
        </w:rPr>
        <w:t xml:space="preserve"> </w:t>
      </w:r>
      <w:r w:rsidR="00D01B04" w:rsidRPr="004D1445">
        <w:rPr>
          <w:rFonts w:ascii="Times" w:hAnsi="Times" w:cs="Times New Roman"/>
          <w:lang w:val="en-GB"/>
        </w:rPr>
        <w:t xml:space="preserve">the </w:t>
      </w:r>
      <w:r w:rsidR="000D746E" w:rsidRPr="004D1445">
        <w:rPr>
          <w:rFonts w:ascii="Times" w:hAnsi="Times" w:cs="Times New Roman"/>
          <w:lang w:val="en-GB"/>
        </w:rPr>
        <w:t>B</w:t>
      </w:r>
      <w:r w:rsidR="00705388" w:rsidRPr="004D1445">
        <w:rPr>
          <w:rFonts w:ascii="Times" w:hAnsi="Times" w:cs="Times New Roman"/>
          <w:lang w:val="en-GB"/>
        </w:rPr>
        <w:t xml:space="preserve">oard to make </w:t>
      </w:r>
      <w:r w:rsidR="00C74057" w:rsidRPr="004D1445">
        <w:rPr>
          <w:rFonts w:ascii="Times" w:hAnsi="Times" w:cs="Times New Roman"/>
          <w:lang w:val="en-GB"/>
        </w:rPr>
        <w:t>urgent</w:t>
      </w:r>
      <w:r w:rsidR="00705388" w:rsidRPr="004D1445">
        <w:rPr>
          <w:rFonts w:ascii="Times" w:hAnsi="Times" w:cs="Times New Roman"/>
          <w:lang w:val="en-GB"/>
        </w:rPr>
        <w:t xml:space="preserve"> changes to </w:t>
      </w:r>
      <w:r w:rsidR="00D01B04" w:rsidRPr="004D1445">
        <w:rPr>
          <w:rFonts w:ascii="Times" w:hAnsi="Times" w:cs="Times New Roman"/>
          <w:lang w:val="en-GB"/>
        </w:rPr>
        <w:t>Glob</w:t>
      </w:r>
      <w:bookmarkStart w:id="0" w:name="_GoBack"/>
      <w:bookmarkEnd w:id="0"/>
      <w:r w:rsidR="00D01B04" w:rsidRPr="004D1445">
        <w:rPr>
          <w:rFonts w:ascii="Times" w:hAnsi="Times" w:cs="Times New Roman"/>
          <w:lang w:val="en-GB"/>
        </w:rPr>
        <w:t>al Fund</w:t>
      </w:r>
      <w:r w:rsidR="00705388" w:rsidRPr="004D1445">
        <w:rPr>
          <w:rFonts w:ascii="Times" w:hAnsi="Times" w:cs="Times New Roman"/>
          <w:lang w:val="en-GB"/>
        </w:rPr>
        <w:t xml:space="preserve"> </w:t>
      </w:r>
      <w:r w:rsidR="004312CE" w:rsidRPr="004D1445">
        <w:rPr>
          <w:rFonts w:ascii="Times" w:hAnsi="Times" w:cs="Times New Roman"/>
          <w:lang w:val="en-GB"/>
        </w:rPr>
        <w:t xml:space="preserve">policies and practices for countries </w:t>
      </w:r>
      <w:r w:rsidR="003E378B" w:rsidRPr="004D1445">
        <w:rPr>
          <w:rFonts w:ascii="Times" w:hAnsi="Times" w:cs="Times New Roman"/>
          <w:lang w:val="en-GB"/>
        </w:rPr>
        <w:t>transition</w:t>
      </w:r>
      <w:r w:rsidR="00973723" w:rsidRPr="004D1445">
        <w:rPr>
          <w:rFonts w:ascii="Times" w:hAnsi="Times" w:cs="Times New Roman"/>
          <w:lang w:val="en-GB"/>
        </w:rPr>
        <w:t>ing away</w:t>
      </w:r>
      <w:r w:rsidR="004312CE" w:rsidRPr="004D1445">
        <w:rPr>
          <w:rFonts w:ascii="Times" w:hAnsi="Times" w:cs="Times New Roman"/>
          <w:lang w:val="en-GB"/>
        </w:rPr>
        <w:t xml:space="preserve"> from donor support</w:t>
      </w:r>
      <w:r w:rsidR="00D01B04" w:rsidRPr="004D1445">
        <w:rPr>
          <w:rFonts w:ascii="Times" w:hAnsi="Times" w:cs="Times New Roman"/>
          <w:lang w:val="en-GB"/>
        </w:rPr>
        <w:t>,</w:t>
      </w:r>
      <w:r w:rsidR="003E378B" w:rsidRPr="004D1445">
        <w:rPr>
          <w:rFonts w:ascii="Times" w:hAnsi="Times" w:cs="Times New Roman"/>
          <w:lang w:val="en-GB"/>
        </w:rPr>
        <w:t xml:space="preserve"> </w:t>
      </w:r>
      <w:r w:rsidR="00B07A96" w:rsidRPr="004D1445">
        <w:rPr>
          <w:rFonts w:ascii="Times" w:hAnsi="Times" w:cs="Times New Roman"/>
          <w:lang w:val="en-GB"/>
        </w:rPr>
        <w:t xml:space="preserve">which </w:t>
      </w:r>
      <w:r w:rsidR="003E378B" w:rsidRPr="004D1445">
        <w:rPr>
          <w:rFonts w:ascii="Times" w:hAnsi="Times" w:cs="Times New Roman"/>
          <w:lang w:val="en-GB"/>
        </w:rPr>
        <w:t>increas</w:t>
      </w:r>
      <w:r w:rsidR="00573734" w:rsidRPr="004D1445">
        <w:rPr>
          <w:rFonts w:ascii="Times" w:hAnsi="Times" w:cs="Times New Roman"/>
          <w:lang w:val="en-GB"/>
        </w:rPr>
        <w:t>e</w:t>
      </w:r>
      <w:r w:rsidR="001956C7" w:rsidRPr="004D1445">
        <w:rPr>
          <w:rFonts w:ascii="Times" w:hAnsi="Times" w:cs="Times New Roman"/>
          <w:lang w:val="en-GB"/>
        </w:rPr>
        <w:t xml:space="preserve"> the risk of </w:t>
      </w:r>
      <w:r w:rsidR="00705388" w:rsidRPr="004D1445">
        <w:rPr>
          <w:rFonts w:ascii="Times" w:hAnsi="Times" w:cs="Times New Roman"/>
          <w:lang w:val="en-GB"/>
        </w:rPr>
        <w:t>critical drug stock</w:t>
      </w:r>
      <w:r w:rsidR="007B218D" w:rsidRPr="004D1445">
        <w:rPr>
          <w:rFonts w:ascii="Times" w:hAnsi="Times" w:cs="Times New Roman"/>
          <w:lang w:val="en-GB"/>
        </w:rPr>
        <w:t>-</w:t>
      </w:r>
      <w:r w:rsidR="00705388" w:rsidRPr="004D1445">
        <w:rPr>
          <w:rFonts w:ascii="Times" w:hAnsi="Times" w:cs="Times New Roman"/>
          <w:lang w:val="en-GB"/>
        </w:rPr>
        <w:t xml:space="preserve">outs and </w:t>
      </w:r>
      <w:r w:rsidR="00EE20E8" w:rsidRPr="004D1445">
        <w:rPr>
          <w:rFonts w:ascii="Times" w:hAnsi="Times" w:cs="Times New Roman"/>
          <w:lang w:val="en-GB"/>
        </w:rPr>
        <w:t xml:space="preserve">alarming drug </w:t>
      </w:r>
      <w:r w:rsidR="00705388" w:rsidRPr="004D1445">
        <w:rPr>
          <w:rFonts w:ascii="Times" w:hAnsi="Times" w:cs="Times New Roman"/>
          <w:lang w:val="en-GB"/>
        </w:rPr>
        <w:t>quality issues in</w:t>
      </w:r>
      <w:r w:rsidR="00BC22D3" w:rsidRPr="004D1445">
        <w:rPr>
          <w:rFonts w:ascii="Times" w:hAnsi="Times" w:cs="Times New Roman"/>
          <w:lang w:val="en-GB"/>
        </w:rPr>
        <w:t xml:space="preserve"> </w:t>
      </w:r>
      <w:r w:rsidR="00705388" w:rsidRPr="004D1445">
        <w:rPr>
          <w:rFonts w:ascii="Times" w:hAnsi="Times" w:cs="Times New Roman"/>
          <w:lang w:val="en-GB"/>
        </w:rPr>
        <w:t>many countrie</w:t>
      </w:r>
      <w:r w:rsidR="00BD3434" w:rsidRPr="004D1445">
        <w:rPr>
          <w:rFonts w:ascii="Times" w:hAnsi="Times" w:cs="Times New Roman"/>
          <w:lang w:val="en-GB"/>
        </w:rPr>
        <w:t>s</w:t>
      </w:r>
      <w:r w:rsidR="00705388" w:rsidRPr="004D1445">
        <w:rPr>
          <w:rFonts w:ascii="Times" w:hAnsi="Times" w:cs="Times New Roman"/>
          <w:lang w:val="en-GB"/>
        </w:rPr>
        <w:t xml:space="preserve">. People receiving treatment for tuberculosis (TB) and HIV </w:t>
      </w:r>
      <w:r w:rsidR="00C539EC" w:rsidRPr="004D1445">
        <w:rPr>
          <w:rFonts w:ascii="Times" w:hAnsi="Times" w:cs="Times New Roman"/>
          <w:lang w:val="en-GB"/>
        </w:rPr>
        <w:t xml:space="preserve">in transitioning countries </w:t>
      </w:r>
      <w:r w:rsidR="00705388" w:rsidRPr="004D1445">
        <w:rPr>
          <w:rFonts w:ascii="Times" w:hAnsi="Times" w:cs="Times New Roman"/>
          <w:lang w:val="en-GB"/>
        </w:rPr>
        <w:t>have faced dangerous treatment interruptions and have been treated with drugs of unknown quality</w:t>
      </w:r>
      <w:r w:rsidR="00CC776D" w:rsidRPr="004D1445">
        <w:rPr>
          <w:rFonts w:ascii="Times" w:hAnsi="Times" w:cs="Times New Roman"/>
          <w:lang w:val="en-GB"/>
        </w:rPr>
        <w:t>. T</w:t>
      </w:r>
      <w:r w:rsidR="00A2761A" w:rsidRPr="004D1445">
        <w:rPr>
          <w:rFonts w:ascii="Times" w:hAnsi="Times" w:cs="Times New Roman"/>
          <w:lang w:val="en-GB"/>
        </w:rPr>
        <w:t xml:space="preserve">he </w:t>
      </w:r>
      <w:r w:rsidR="009B3846" w:rsidRPr="004D1445">
        <w:rPr>
          <w:rFonts w:ascii="Times" w:hAnsi="Times" w:cs="Times New Roman"/>
          <w:lang w:val="en-GB"/>
        </w:rPr>
        <w:t xml:space="preserve">countries </w:t>
      </w:r>
      <w:r w:rsidR="00CC776D" w:rsidRPr="004D1445">
        <w:rPr>
          <w:rFonts w:ascii="Times" w:hAnsi="Times" w:cs="Times New Roman"/>
          <w:lang w:val="en-GB"/>
        </w:rPr>
        <w:t xml:space="preserve">are also </w:t>
      </w:r>
      <w:r w:rsidR="009B3846" w:rsidRPr="004D1445">
        <w:rPr>
          <w:rFonts w:ascii="Times" w:hAnsi="Times" w:cs="Times New Roman"/>
          <w:lang w:val="en-GB"/>
        </w:rPr>
        <w:t xml:space="preserve">faced with </w:t>
      </w:r>
      <w:r w:rsidR="008733AE" w:rsidRPr="004D1445">
        <w:rPr>
          <w:rFonts w:ascii="Times" w:hAnsi="Times" w:cs="Times New Roman"/>
          <w:lang w:val="en-GB"/>
        </w:rPr>
        <w:t xml:space="preserve">paying </w:t>
      </w:r>
      <w:r w:rsidR="0004177A" w:rsidRPr="004D1445">
        <w:rPr>
          <w:rFonts w:ascii="Times" w:hAnsi="Times" w:cs="Times New Roman"/>
          <w:lang w:val="en-GB"/>
        </w:rPr>
        <w:t xml:space="preserve">much </w:t>
      </w:r>
      <w:r w:rsidR="009B3846" w:rsidRPr="004D1445">
        <w:rPr>
          <w:rFonts w:ascii="Times" w:hAnsi="Times" w:cs="Times New Roman"/>
          <w:lang w:val="en-GB"/>
        </w:rPr>
        <w:t xml:space="preserve">higher </w:t>
      </w:r>
      <w:r w:rsidR="008733AE" w:rsidRPr="004D1445">
        <w:rPr>
          <w:rFonts w:ascii="Times" w:hAnsi="Times" w:cs="Times New Roman"/>
          <w:lang w:val="en-GB"/>
        </w:rPr>
        <w:t xml:space="preserve">prices for drugs </w:t>
      </w:r>
      <w:r w:rsidR="009B3846" w:rsidRPr="004D1445">
        <w:rPr>
          <w:rFonts w:ascii="Times" w:hAnsi="Times" w:cs="Times New Roman"/>
          <w:lang w:val="en-GB"/>
        </w:rPr>
        <w:t>than they should be paying</w:t>
      </w:r>
      <w:r w:rsidR="00705388" w:rsidRPr="004D1445">
        <w:rPr>
          <w:rFonts w:ascii="Times" w:hAnsi="Times" w:cs="Times New Roman"/>
          <w:lang w:val="en-GB"/>
        </w:rPr>
        <w:t>.</w:t>
      </w:r>
    </w:p>
    <w:p w14:paraId="0E6E771A" w14:textId="3EDBD412" w:rsidR="00C74057" w:rsidRPr="004D1445" w:rsidRDefault="00C74057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6C5EB623" w14:textId="69943C59" w:rsidR="007B218D" w:rsidRPr="004D1445" w:rsidRDefault="007B218D" w:rsidP="007B218D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 xml:space="preserve">Beyond the countries that are about to transition from Global Fund support, even </w:t>
      </w:r>
      <w:r w:rsidRPr="00DD0FF3">
        <w:rPr>
          <w:rFonts w:ascii="Times" w:hAnsi="Times" w:cs="Times New Roman"/>
          <w:color w:val="FF0000"/>
          <w:lang w:val="en-GB"/>
        </w:rPr>
        <w:t>low</w:t>
      </w:r>
      <w:r w:rsidR="00DD0FF3" w:rsidRPr="00DD0FF3">
        <w:rPr>
          <w:rFonts w:ascii="Times" w:hAnsi="Times" w:cs="Times New Roman"/>
          <w:color w:val="FF0000"/>
          <w:lang w:val="en-GB"/>
        </w:rPr>
        <w:t>er</w:t>
      </w:r>
      <w:r w:rsidR="00DD0FF3">
        <w:rPr>
          <w:rFonts w:ascii="Times" w:hAnsi="Times" w:cs="Times New Roman"/>
          <w:lang w:val="en-GB"/>
        </w:rPr>
        <w:t xml:space="preserve"> </w:t>
      </w:r>
      <w:r w:rsidRPr="004D1445">
        <w:rPr>
          <w:rFonts w:ascii="Times" w:hAnsi="Times" w:cs="Times New Roman"/>
          <w:lang w:val="en-GB"/>
        </w:rPr>
        <w:t xml:space="preserve">income countries are being called upon by Global </w:t>
      </w:r>
      <w:r w:rsidR="00A0062C" w:rsidRPr="004D1445">
        <w:rPr>
          <w:rFonts w:ascii="Times" w:hAnsi="Times" w:cs="Times New Roman"/>
          <w:lang w:val="en-GB"/>
        </w:rPr>
        <w:t>F</w:t>
      </w:r>
      <w:r w:rsidRPr="004D1445">
        <w:rPr>
          <w:rFonts w:ascii="Times" w:hAnsi="Times" w:cs="Times New Roman"/>
          <w:lang w:val="en-GB"/>
        </w:rPr>
        <w:t xml:space="preserve">und to start paying for key </w:t>
      </w:r>
      <w:r w:rsidR="0070125D" w:rsidRPr="004D1445">
        <w:rPr>
          <w:rFonts w:ascii="Times" w:hAnsi="Times" w:cs="Times New Roman"/>
          <w:lang w:val="en-GB"/>
        </w:rPr>
        <w:t>medical</w:t>
      </w:r>
      <w:r w:rsidR="005A36D3" w:rsidRPr="004D1445">
        <w:rPr>
          <w:rFonts w:ascii="Times" w:hAnsi="Times" w:cs="Times New Roman"/>
          <w:lang w:val="en-GB"/>
        </w:rPr>
        <w:t xml:space="preserve"> </w:t>
      </w:r>
      <w:r w:rsidRPr="004D1445">
        <w:rPr>
          <w:rFonts w:ascii="Times" w:hAnsi="Times" w:cs="Times New Roman"/>
          <w:lang w:val="en-GB"/>
        </w:rPr>
        <w:t>commodities</w:t>
      </w:r>
      <w:r w:rsidR="00F76780" w:rsidRPr="004D1445">
        <w:rPr>
          <w:rFonts w:ascii="Times" w:hAnsi="Times" w:cs="Times New Roman"/>
          <w:lang w:val="en-GB"/>
        </w:rPr>
        <w:t xml:space="preserve"> –</w:t>
      </w:r>
      <w:r w:rsidR="00EA2960" w:rsidRPr="004D1445">
        <w:rPr>
          <w:rFonts w:ascii="Times" w:hAnsi="Times" w:cs="Times New Roman"/>
          <w:lang w:val="en-GB"/>
        </w:rPr>
        <w:t xml:space="preserve"> often</w:t>
      </w:r>
      <w:r w:rsidR="000F6854" w:rsidRPr="004D1445">
        <w:rPr>
          <w:rFonts w:ascii="Times" w:hAnsi="Times" w:cs="Times New Roman"/>
          <w:lang w:val="en-GB"/>
        </w:rPr>
        <w:t xml:space="preserve"> </w:t>
      </w:r>
      <w:r w:rsidRPr="004D1445">
        <w:rPr>
          <w:rFonts w:ascii="Times" w:hAnsi="Times" w:cs="Times New Roman"/>
          <w:lang w:val="en-GB"/>
        </w:rPr>
        <w:t>in the absence of</w:t>
      </w:r>
      <w:r w:rsidR="00700AE3" w:rsidRPr="004D1445">
        <w:rPr>
          <w:rFonts w:ascii="Times" w:hAnsi="Times" w:cs="Times New Roman"/>
          <w:lang w:val="en-GB"/>
        </w:rPr>
        <w:t xml:space="preserve"> a</w:t>
      </w:r>
      <w:r w:rsidRPr="004D1445">
        <w:rPr>
          <w:rFonts w:ascii="Times" w:hAnsi="Times" w:cs="Times New Roman"/>
          <w:lang w:val="en-GB"/>
        </w:rPr>
        <w:t xml:space="preserve"> rigorous assessment of procurement challenges and financial capacity</w:t>
      </w:r>
      <w:r w:rsidR="00F76780" w:rsidRPr="004D1445">
        <w:rPr>
          <w:rFonts w:ascii="Times" w:hAnsi="Times" w:cs="Times New Roman"/>
          <w:lang w:val="en-GB"/>
        </w:rPr>
        <w:t>,</w:t>
      </w:r>
      <w:r w:rsidR="0023480F" w:rsidRPr="004D1445">
        <w:rPr>
          <w:rFonts w:ascii="Times" w:hAnsi="Times" w:cs="Times New Roman"/>
          <w:lang w:val="en-GB"/>
        </w:rPr>
        <w:t xml:space="preserve"> and </w:t>
      </w:r>
      <w:r w:rsidR="00F76780" w:rsidRPr="004D1445">
        <w:rPr>
          <w:rFonts w:ascii="Times" w:hAnsi="Times" w:cs="Times New Roman"/>
          <w:lang w:val="en-GB"/>
        </w:rPr>
        <w:t xml:space="preserve">often </w:t>
      </w:r>
      <w:r w:rsidR="002F0D4E" w:rsidRPr="004D1445">
        <w:rPr>
          <w:rFonts w:ascii="Times" w:hAnsi="Times" w:cs="Times New Roman"/>
          <w:lang w:val="en-GB"/>
        </w:rPr>
        <w:t xml:space="preserve">in the absence of </w:t>
      </w:r>
      <w:r w:rsidR="000F640B" w:rsidRPr="004D1445">
        <w:rPr>
          <w:rFonts w:ascii="Times" w:hAnsi="Times" w:cs="Times New Roman"/>
          <w:lang w:val="en-GB"/>
        </w:rPr>
        <w:t xml:space="preserve">the </w:t>
      </w:r>
      <w:r w:rsidR="002F0D4E" w:rsidRPr="004D1445">
        <w:rPr>
          <w:rFonts w:ascii="Times" w:hAnsi="Times" w:cs="Times New Roman"/>
          <w:lang w:val="en-GB"/>
        </w:rPr>
        <w:t xml:space="preserve">robust </w:t>
      </w:r>
      <w:r w:rsidR="00F3658C" w:rsidRPr="004D1445">
        <w:rPr>
          <w:rFonts w:ascii="Times" w:hAnsi="Times" w:cs="Times New Roman"/>
          <w:lang w:val="en-GB"/>
        </w:rPr>
        <w:t>risk</w:t>
      </w:r>
      <w:r w:rsidR="007B7CDE" w:rsidRPr="004D1445">
        <w:rPr>
          <w:rFonts w:ascii="Times" w:hAnsi="Times" w:cs="Times New Roman"/>
          <w:lang w:val="en-GB"/>
        </w:rPr>
        <w:t xml:space="preserve"> </w:t>
      </w:r>
      <w:r w:rsidR="0023480F" w:rsidRPr="004D1445">
        <w:rPr>
          <w:rFonts w:ascii="Times" w:hAnsi="Times" w:cs="Times New Roman"/>
          <w:lang w:val="en-GB"/>
        </w:rPr>
        <w:t>mitigat</w:t>
      </w:r>
      <w:r w:rsidR="00F3658C" w:rsidRPr="004D1445">
        <w:rPr>
          <w:rFonts w:ascii="Times" w:hAnsi="Times" w:cs="Times New Roman"/>
          <w:lang w:val="en-GB"/>
        </w:rPr>
        <w:t>ion</w:t>
      </w:r>
      <w:r w:rsidR="00FD4137" w:rsidRPr="004D1445">
        <w:rPr>
          <w:rFonts w:ascii="Times" w:hAnsi="Times" w:cs="Times New Roman"/>
          <w:lang w:val="en-GB"/>
        </w:rPr>
        <w:t xml:space="preserve"> </w:t>
      </w:r>
      <w:r w:rsidR="00D12C65" w:rsidRPr="004D1445">
        <w:rPr>
          <w:rFonts w:ascii="Times" w:hAnsi="Times" w:cs="Times New Roman"/>
          <w:lang w:val="en-GB"/>
        </w:rPr>
        <w:t>planning</w:t>
      </w:r>
      <w:r w:rsidR="00FD4137" w:rsidRPr="004D1445">
        <w:rPr>
          <w:rFonts w:ascii="Times" w:hAnsi="Times" w:cs="Times New Roman"/>
          <w:lang w:val="en-GB"/>
        </w:rPr>
        <w:t xml:space="preserve"> needed to </w:t>
      </w:r>
      <w:r w:rsidR="00D12C65" w:rsidRPr="004D1445">
        <w:rPr>
          <w:rFonts w:ascii="Times" w:hAnsi="Times" w:cs="Times New Roman"/>
          <w:lang w:val="en-GB"/>
        </w:rPr>
        <w:t>safeguard</w:t>
      </w:r>
      <w:r w:rsidR="00FD4137" w:rsidRPr="004D1445">
        <w:rPr>
          <w:rFonts w:ascii="Times" w:hAnsi="Times" w:cs="Times New Roman"/>
          <w:lang w:val="en-GB"/>
        </w:rPr>
        <w:t xml:space="preserve"> </w:t>
      </w:r>
      <w:r w:rsidR="001F6D79" w:rsidRPr="004D1445">
        <w:rPr>
          <w:rFonts w:ascii="Times" w:hAnsi="Times" w:cs="Times New Roman"/>
          <w:lang w:val="en-GB"/>
        </w:rPr>
        <w:t xml:space="preserve">people’s </w:t>
      </w:r>
      <w:r w:rsidR="00FD4137" w:rsidRPr="004D1445">
        <w:rPr>
          <w:rFonts w:ascii="Times" w:hAnsi="Times" w:cs="Times New Roman"/>
          <w:lang w:val="en-GB"/>
        </w:rPr>
        <w:t>access to treatment.</w:t>
      </w:r>
    </w:p>
    <w:p w14:paraId="087E4FA9" w14:textId="77777777" w:rsidR="007B218D" w:rsidRPr="004D1445" w:rsidRDefault="007B218D" w:rsidP="007B218D">
      <w:pPr>
        <w:spacing w:after="0" w:line="240" w:lineRule="auto"/>
        <w:rPr>
          <w:rFonts w:ascii="Times" w:hAnsi="Times" w:cs="Times New Roman"/>
          <w:lang w:val="en-GB"/>
        </w:rPr>
      </w:pPr>
    </w:p>
    <w:p w14:paraId="7A3E6329" w14:textId="43B68304" w:rsidR="004D1445" w:rsidRPr="004D1445" w:rsidRDefault="004D1445" w:rsidP="004D1445">
      <w:pPr>
        <w:spacing w:after="0" w:line="240" w:lineRule="auto"/>
        <w:rPr>
          <w:rFonts w:ascii="Times" w:eastAsia="Times New Roman" w:hAnsi="Times" w:cs="Times New Roman"/>
        </w:rPr>
      </w:pPr>
      <w:r w:rsidRPr="004D1445">
        <w:rPr>
          <w:rFonts w:ascii="Times" w:eastAsia="Times New Roman" w:hAnsi="Times" w:cs="Times New Roman"/>
          <w:color w:val="000000"/>
        </w:rPr>
        <w:t>“The current pace of Global Fund country transitions, hastened by underfunding from donors, is creating a ticking time bomb where people’s HIV and TB treatment is jeopardised by unknown drug quality and drugs simply not being there,” said Dr Els Torreele</w:t>
      </w:r>
      <w:r w:rsidR="00D41C3F">
        <w:rPr>
          <w:rFonts w:ascii="Times" w:eastAsia="Times New Roman" w:hAnsi="Times" w:cs="Times New Roman"/>
          <w:color w:val="000000"/>
        </w:rPr>
        <w:t>,</w:t>
      </w:r>
      <w:r w:rsidRPr="004D1445">
        <w:rPr>
          <w:rFonts w:ascii="Times" w:eastAsia="Times New Roman" w:hAnsi="Times" w:cs="Times New Roman"/>
          <w:color w:val="000000"/>
        </w:rPr>
        <w:t> Executive Director</w:t>
      </w:r>
      <w:r w:rsidR="00D41C3F">
        <w:rPr>
          <w:rFonts w:ascii="Times" w:eastAsia="Times New Roman" w:hAnsi="Times" w:cs="Times New Roman"/>
          <w:color w:val="000000"/>
        </w:rPr>
        <w:t xml:space="preserve"> of </w:t>
      </w:r>
      <w:r w:rsidRPr="004D1445">
        <w:rPr>
          <w:rFonts w:ascii="Times" w:eastAsia="Times New Roman" w:hAnsi="Times" w:cs="Times New Roman"/>
          <w:color w:val="000000"/>
        </w:rPr>
        <w:t>MSF’s Access Campaign. “Allowing countries to fall off a cliff without mitigating the risks for people who need treatment could reverse nearly two decades of progress against two of the world’s deadliest infectious diseases.”</w:t>
      </w:r>
    </w:p>
    <w:p w14:paraId="466F1A00" w14:textId="77777777" w:rsidR="004D1445" w:rsidRPr="004D1445" w:rsidRDefault="004D1445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6FD25B96" w14:textId="43DCF098" w:rsidR="004D12B6" w:rsidRPr="004D1445" w:rsidRDefault="00657F9F" w:rsidP="00A700A3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 xml:space="preserve">Over the last 16 years, </w:t>
      </w:r>
      <w:r w:rsidR="00D16116" w:rsidRPr="004D1445">
        <w:rPr>
          <w:rFonts w:ascii="Times" w:hAnsi="Times" w:cs="Times New Roman"/>
          <w:lang w:val="en-GB"/>
        </w:rPr>
        <w:t xml:space="preserve">the Global Fund’s </w:t>
      </w:r>
      <w:r w:rsidRPr="004D1445">
        <w:rPr>
          <w:rFonts w:ascii="Times" w:hAnsi="Times" w:cs="Times New Roman"/>
          <w:lang w:val="en-GB"/>
        </w:rPr>
        <w:t xml:space="preserve">central purchasing </w:t>
      </w:r>
      <w:r w:rsidR="001C1E8C" w:rsidRPr="004D1445">
        <w:rPr>
          <w:rFonts w:ascii="Times" w:hAnsi="Times" w:cs="Times New Roman"/>
          <w:lang w:val="en-GB"/>
        </w:rPr>
        <w:t xml:space="preserve">of </w:t>
      </w:r>
      <w:r w:rsidRPr="004D1445">
        <w:rPr>
          <w:rFonts w:ascii="Times" w:hAnsi="Times" w:cs="Times New Roman"/>
          <w:lang w:val="en-GB"/>
        </w:rPr>
        <w:t xml:space="preserve">HIV and TB </w:t>
      </w:r>
      <w:r w:rsidR="001C1E8C" w:rsidRPr="004D1445">
        <w:rPr>
          <w:rFonts w:ascii="Times" w:hAnsi="Times" w:cs="Times New Roman"/>
          <w:lang w:val="en-GB"/>
        </w:rPr>
        <w:t xml:space="preserve">treatment </w:t>
      </w:r>
      <w:r w:rsidRPr="004D1445">
        <w:rPr>
          <w:rFonts w:ascii="Times" w:hAnsi="Times" w:cs="Times New Roman"/>
          <w:lang w:val="en-GB"/>
        </w:rPr>
        <w:t xml:space="preserve">commodities has helped secure affordable prices </w:t>
      </w:r>
      <w:r w:rsidR="005D1E2B" w:rsidRPr="004D1445">
        <w:rPr>
          <w:rFonts w:ascii="Times" w:hAnsi="Times" w:cs="Times New Roman"/>
          <w:lang w:val="en-GB"/>
        </w:rPr>
        <w:t xml:space="preserve">through </w:t>
      </w:r>
      <w:r w:rsidRPr="004D1445">
        <w:rPr>
          <w:rFonts w:ascii="Times" w:hAnsi="Times" w:cs="Times New Roman"/>
          <w:lang w:val="en-GB"/>
        </w:rPr>
        <w:t>high</w:t>
      </w:r>
      <w:r w:rsidR="005D1E2B" w:rsidRPr="004D1445">
        <w:rPr>
          <w:rFonts w:ascii="Times" w:hAnsi="Times" w:cs="Times New Roman"/>
          <w:lang w:val="en-GB"/>
        </w:rPr>
        <w:t>-</w:t>
      </w:r>
      <w:r w:rsidRPr="004D1445">
        <w:rPr>
          <w:rFonts w:ascii="Times" w:hAnsi="Times" w:cs="Times New Roman"/>
          <w:lang w:val="en-GB"/>
        </w:rPr>
        <w:t>volume order</w:t>
      </w:r>
      <w:r w:rsidR="00A803C0" w:rsidRPr="004D1445">
        <w:rPr>
          <w:rFonts w:ascii="Times" w:hAnsi="Times" w:cs="Times New Roman"/>
          <w:lang w:val="en-GB"/>
        </w:rPr>
        <w:t>s</w:t>
      </w:r>
      <w:r w:rsidR="009A767A" w:rsidRPr="004D1445">
        <w:rPr>
          <w:rFonts w:ascii="Times" w:hAnsi="Times" w:cs="Times New Roman"/>
          <w:lang w:val="en-GB"/>
        </w:rPr>
        <w:t xml:space="preserve"> and </w:t>
      </w:r>
      <w:r w:rsidRPr="004D1445">
        <w:rPr>
          <w:rFonts w:ascii="Times" w:hAnsi="Times" w:cs="Times New Roman"/>
          <w:lang w:val="en-GB"/>
        </w:rPr>
        <w:t>attract</w:t>
      </w:r>
      <w:r w:rsidR="009A767A" w:rsidRPr="004D1445">
        <w:rPr>
          <w:rFonts w:ascii="Times" w:hAnsi="Times" w:cs="Times New Roman"/>
          <w:lang w:val="en-GB"/>
        </w:rPr>
        <w:t>ing</w:t>
      </w:r>
      <w:r w:rsidRPr="004D1445">
        <w:rPr>
          <w:rFonts w:ascii="Times" w:hAnsi="Times" w:cs="Times New Roman"/>
          <w:lang w:val="en-GB"/>
        </w:rPr>
        <w:t xml:space="preserve"> multiple competing suppliers. </w:t>
      </w:r>
      <w:r w:rsidR="000C7596" w:rsidRPr="004D1445">
        <w:rPr>
          <w:rFonts w:ascii="Times" w:hAnsi="Times" w:cs="Times New Roman"/>
          <w:lang w:val="en-GB"/>
        </w:rPr>
        <w:t>Crucially, t</w:t>
      </w:r>
      <w:r w:rsidRPr="004D1445">
        <w:rPr>
          <w:rFonts w:ascii="Times" w:hAnsi="Times" w:cs="Times New Roman"/>
          <w:lang w:val="en-GB"/>
        </w:rPr>
        <w:t xml:space="preserve">he Global Fund </w:t>
      </w:r>
      <w:r w:rsidR="00F65DFD" w:rsidRPr="004D1445">
        <w:rPr>
          <w:rFonts w:ascii="Times" w:hAnsi="Times" w:cs="Times New Roman"/>
          <w:lang w:val="en-GB"/>
        </w:rPr>
        <w:t xml:space="preserve">has </w:t>
      </w:r>
      <w:r w:rsidR="009F5B20" w:rsidRPr="004D1445">
        <w:rPr>
          <w:rFonts w:ascii="Times" w:hAnsi="Times" w:cs="Times New Roman"/>
          <w:lang w:val="en-GB"/>
        </w:rPr>
        <w:t xml:space="preserve">also been instrumental in </w:t>
      </w:r>
      <w:r w:rsidR="00F65DFD" w:rsidRPr="004D1445">
        <w:rPr>
          <w:rFonts w:ascii="Times" w:hAnsi="Times" w:cs="Times New Roman"/>
          <w:lang w:val="en-GB"/>
        </w:rPr>
        <w:t>ensur</w:t>
      </w:r>
      <w:r w:rsidR="009F5B20" w:rsidRPr="004D1445">
        <w:rPr>
          <w:rFonts w:ascii="Times" w:hAnsi="Times" w:cs="Times New Roman"/>
          <w:lang w:val="en-GB"/>
        </w:rPr>
        <w:t>ing</w:t>
      </w:r>
      <w:r w:rsidR="00F65DFD" w:rsidRPr="004D1445">
        <w:rPr>
          <w:rFonts w:ascii="Times" w:hAnsi="Times" w:cs="Times New Roman"/>
          <w:lang w:val="en-GB"/>
        </w:rPr>
        <w:t xml:space="preserve"> people’s access to </w:t>
      </w:r>
      <w:r w:rsidR="00F65DFD" w:rsidRPr="004D1445">
        <w:rPr>
          <w:rFonts w:ascii="Times" w:hAnsi="Times" w:cs="Times New Roman"/>
          <w:i/>
          <w:lang w:val="en-GB"/>
        </w:rPr>
        <w:t>quality</w:t>
      </w:r>
      <w:r w:rsidR="00F65DFD" w:rsidRPr="004D1445">
        <w:rPr>
          <w:rFonts w:ascii="Times" w:hAnsi="Times" w:cs="Times New Roman"/>
          <w:lang w:val="en-GB"/>
        </w:rPr>
        <w:t xml:space="preserve"> treatment </w:t>
      </w:r>
      <w:r w:rsidR="00055681" w:rsidRPr="004D1445">
        <w:rPr>
          <w:rFonts w:ascii="Times" w:hAnsi="Times" w:cs="Times New Roman"/>
          <w:lang w:val="en-GB"/>
        </w:rPr>
        <w:t xml:space="preserve">by </w:t>
      </w:r>
      <w:r w:rsidRPr="004D1445">
        <w:rPr>
          <w:rFonts w:ascii="Times" w:hAnsi="Times" w:cs="Times New Roman"/>
          <w:lang w:val="en-GB"/>
        </w:rPr>
        <w:t>requir</w:t>
      </w:r>
      <w:r w:rsidR="00055681" w:rsidRPr="004D1445">
        <w:rPr>
          <w:rFonts w:ascii="Times" w:hAnsi="Times" w:cs="Times New Roman"/>
          <w:lang w:val="en-GB"/>
        </w:rPr>
        <w:t>ing</w:t>
      </w:r>
      <w:r w:rsidRPr="004D1445">
        <w:rPr>
          <w:rFonts w:ascii="Times" w:hAnsi="Times" w:cs="Times New Roman"/>
          <w:lang w:val="en-GB"/>
        </w:rPr>
        <w:t xml:space="preserve"> a</w:t>
      </w:r>
      <w:r w:rsidR="00C84F13" w:rsidRPr="004D1445">
        <w:rPr>
          <w:rFonts w:ascii="Times" w:hAnsi="Times" w:cs="Times New Roman"/>
          <w:lang w:val="en-GB"/>
        </w:rPr>
        <w:t>ll</w:t>
      </w:r>
      <w:r w:rsidRPr="004D1445">
        <w:rPr>
          <w:rFonts w:ascii="Times" w:hAnsi="Times" w:cs="Times New Roman"/>
          <w:lang w:val="en-GB"/>
        </w:rPr>
        <w:t xml:space="preserve"> drugs purchased with its funding to have quality approval from </w:t>
      </w:r>
      <w:r w:rsidR="001E784C" w:rsidRPr="004D1445">
        <w:rPr>
          <w:rFonts w:ascii="Times" w:hAnsi="Times" w:cs="Times New Roman"/>
          <w:lang w:val="en-GB"/>
        </w:rPr>
        <w:t xml:space="preserve">either </w:t>
      </w:r>
      <w:r w:rsidRPr="004D1445">
        <w:rPr>
          <w:rFonts w:ascii="Times" w:hAnsi="Times" w:cs="Times New Roman"/>
          <w:lang w:val="en-GB"/>
        </w:rPr>
        <w:t xml:space="preserve">the WHO </w:t>
      </w:r>
      <w:r w:rsidR="00DA2632" w:rsidRPr="004D1445">
        <w:rPr>
          <w:rFonts w:ascii="Times" w:hAnsi="Times" w:cs="Times New Roman"/>
          <w:lang w:val="en-GB"/>
        </w:rPr>
        <w:t>P</w:t>
      </w:r>
      <w:r w:rsidRPr="004D1445">
        <w:rPr>
          <w:rFonts w:ascii="Times" w:hAnsi="Times" w:cs="Times New Roman"/>
          <w:lang w:val="en-GB"/>
        </w:rPr>
        <w:t>requalification</w:t>
      </w:r>
      <w:r w:rsidR="00DA2632" w:rsidRPr="004D1445">
        <w:rPr>
          <w:rFonts w:ascii="Times" w:hAnsi="Times" w:cs="Times New Roman"/>
          <w:lang w:val="en-GB"/>
        </w:rPr>
        <w:t xml:space="preserve"> </w:t>
      </w:r>
      <w:r w:rsidR="0025687A" w:rsidRPr="004D1445">
        <w:rPr>
          <w:rFonts w:ascii="Times" w:hAnsi="Times" w:cs="Times New Roman"/>
          <w:lang w:val="en-GB"/>
        </w:rPr>
        <w:t xml:space="preserve">of Medicines </w:t>
      </w:r>
      <w:r w:rsidR="00DA2632" w:rsidRPr="004D1445">
        <w:rPr>
          <w:rFonts w:ascii="Times" w:hAnsi="Times" w:cs="Times New Roman"/>
          <w:lang w:val="en-GB"/>
        </w:rPr>
        <w:t>Programme</w:t>
      </w:r>
      <w:r w:rsidRPr="004D1445">
        <w:rPr>
          <w:rFonts w:ascii="Times" w:hAnsi="Times" w:cs="Times New Roman"/>
          <w:lang w:val="en-GB"/>
        </w:rPr>
        <w:t xml:space="preserve"> or a stringent drug regulatory authority.</w:t>
      </w:r>
    </w:p>
    <w:p w14:paraId="1573D993" w14:textId="77777777" w:rsidR="00973723" w:rsidRPr="004D1445" w:rsidRDefault="00973723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78D72CAF" w14:textId="0CE629DD" w:rsidR="00D65C06" w:rsidRPr="004D1445" w:rsidRDefault="003E378B" w:rsidP="00A700A3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>T</w:t>
      </w:r>
      <w:r w:rsidR="00D65C06" w:rsidRPr="004D1445">
        <w:rPr>
          <w:rFonts w:ascii="Times" w:hAnsi="Times" w:cs="Times New Roman"/>
          <w:lang w:val="en-GB"/>
        </w:rPr>
        <w:t>he Global Drug Facility</w:t>
      </w:r>
      <w:r w:rsidR="00310B0E" w:rsidRPr="004D1445">
        <w:rPr>
          <w:rFonts w:ascii="Times" w:hAnsi="Times" w:cs="Times New Roman"/>
          <w:lang w:val="en-GB"/>
        </w:rPr>
        <w:t xml:space="preserve"> (GDF)</w:t>
      </w:r>
      <w:r w:rsidR="00D65C06" w:rsidRPr="004D1445">
        <w:rPr>
          <w:rFonts w:ascii="Times" w:hAnsi="Times" w:cs="Times New Roman"/>
          <w:lang w:val="en-GB"/>
        </w:rPr>
        <w:t xml:space="preserve">, which helps countries procure TB drugs, </w:t>
      </w:r>
      <w:r w:rsidRPr="004D1445">
        <w:rPr>
          <w:rFonts w:ascii="Times" w:hAnsi="Times" w:cs="Times New Roman"/>
          <w:lang w:val="en-GB"/>
        </w:rPr>
        <w:t>has documented a number of problems related to the Global Fund</w:t>
      </w:r>
      <w:r w:rsidR="00D34220" w:rsidRPr="004D1445">
        <w:rPr>
          <w:rFonts w:ascii="Times" w:hAnsi="Times" w:cs="Times New Roman"/>
          <w:lang w:val="en-GB"/>
        </w:rPr>
        <w:t>’s</w:t>
      </w:r>
      <w:r w:rsidRPr="004D1445">
        <w:rPr>
          <w:rFonts w:ascii="Times" w:hAnsi="Times" w:cs="Times New Roman"/>
          <w:lang w:val="en-GB"/>
        </w:rPr>
        <w:t xml:space="preserve"> policies</w:t>
      </w:r>
      <w:r w:rsidR="008061F2" w:rsidRPr="004D1445">
        <w:rPr>
          <w:rFonts w:ascii="Times" w:hAnsi="Times" w:cs="Times New Roman"/>
          <w:lang w:val="en-GB"/>
        </w:rPr>
        <w:t>.</w:t>
      </w:r>
      <w:r w:rsidRPr="004D1445">
        <w:rPr>
          <w:rFonts w:ascii="Times" w:hAnsi="Times" w:cs="Times New Roman"/>
          <w:lang w:val="en-GB"/>
        </w:rPr>
        <w:t xml:space="preserve"> </w:t>
      </w:r>
      <w:r w:rsidR="00662A2B" w:rsidRPr="004D1445">
        <w:rPr>
          <w:rFonts w:ascii="Times" w:hAnsi="Times" w:cs="Times New Roman"/>
          <w:lang w:val="en-GB"/>
        </w:rPr>
        <w:t xml:space="preserve">In </w:t>
      </w:r>
      <w:r w:rsidR="00D65C06" w:rsidRPr="004D1445">
        <w:rPr>
          <w:rFonts w:ascii="Times" w:hAnsi="Times" w:cs="Times New Roman"/>
          <w:lang w:val="en-GB"/>
        </w:rPr>
        <w:t xml:space="preserve">the past </w:t>
      </w:r>
      <w:r w:rsidR="00105A02" w:rsidRPr="004D1445">
        <w:rPr>
          <w:rFonts w:ascii="Times" w:hAnsi="Times" w:cs="Times New Roman"/>
          <w:lang w:val="en-GB"/>
        </w:rPr>
        <w:t>eighteen</w:t>
      </w:r>
      <w:r w:rsidR="00D65C06" w:rsidRPr="004D1445">
        <w:rPr>
          <w:rFonts w:ascii="Times" w:hAnsi="Times" w:cs="Times New Roman"/>
          <w:lang w:val="en-GB"/>
        </w:rPr>
        <w:t xml:space="preserve"> months, 15 countries in Asia, Africa and the Eastern Europe and Central Asia region ha</w:t>
      </w:r>
      <w:r w:rsidR="009B3846" w:rsidRPr="004D1445">
        <w:rPr>
          <w:rFonts w:ascii="Times" w:hAnsi="Times" w:cs="Times New Roman"/>
          <w:lang w:val="en-GB"/>
        </w:rPr>
        <w:t>ve</w:t>
      </w:r>
      <w:r w:rsidR="00D65C06" w:rsidRPr="004D1445">
        <w:rPr>
          <w:rFonts w:ascii="Times" w:hAnsi="Times" w:cs="Times New Roman"/>
          <w:lang w:val="en-GB"/>
        </w:rPr>
        <w:t xml:space="preserve"> </w:t>
      </w:r>
      <w:r w:rsidR="00781404" w:rsidRPr="004D1445">
        <w:rPr>
          <w:rFonts w:ascii="Times" w:hAnsi="Times" w:cs="Times New Roman"/>
          <w:lang w:val="en-GB"/>
        </w:rPr>
        <w:t xml:space="preserve">experienced </w:t>
      </w:r>
      <w:r w:rsidR="00D65C06" w:rsidRPr="004D1445">
        <w:rPr>
          <w:rFonts w:ascii="Times" w:hAnsi="Times" w:cs="Times New Roman"/>
          <w:lang w:val="en-GB"/>
        </w:rPr>
        <w:t>stock</w:t>
      </w:r>
      <w:r w:rsidR="00550E95" w:rsidRPr="004D1445">
        <w:rPr>
          <w:rFonts w:ascii="Times" w:hAnsi="Times" w:cs="Times New Roman"/>
          <w:lang w:val="en-GB"/>
        </w:rPr>
        <w:t>-</w:t>
      </w:r>
      <w:r w:rsidR="00D65C06" w:rsidRPr="004D1445">
        <w:rPr>
          <w:rFonts w:ascii="Times" w:hAnsi="Times" w:cs="Times New Roman"/>
          <w:lang w:val="en-GB"/>
        </w:rPr>
        <w:t>outs of TB drugs</w:t>
      </w:r>
      <w:r w:rsidR="00105A02" w:rsidRPr="004D1445">
        <w:rPr>
          <w:rFonts w:ascii="Times" w:hAnsi="Times" w:cs="Times New Roman"/>
          <w:lang w:val="en-GB"/>
        </w:rPr>
        <w:t xml:space="preserve">. Additionally, 29 countries in these regions along with Latin America </w:t>
      </w:r>
      <w:r w:rsidR="00D65C06" w:rsidRPr="004D1445">
        <w:rPr>
          <w:rFonts w:ascii="Times" w:hAnsi="Times" w:cs="Times New Roman"/>
          <w:lang w:val="en-GB"/>
        </w:rPr>
        <w:t xml:space="preserve">have </w:t>
      </w:r>
      <w:r w:rsidR="009B3846" w:rsidRPr="004D1445">
        <w:rPr>
          <w:rFonts w:ascii="Times" w:hAnsi="Times" w:cs="Times New Roman"/>
          <w:lang w:val="en-GB"/>
        </w:rPr>
        <w:t>purchased</w:t>
      </w:r>
      <w:r w:rsidR="00D65C06" w:rsidRPr="004D1445">
        <w:rPr>
          <w:rFonts w:ascii="Times" w:hAnsi="Times" w:cs="Times New Roman"/>
          <w:lang w:val="en-GB"/>
        </w:rPr>
        <w:t xml:space="preserve"> TB drugs of unknown quality, and 21 countries have </w:t>
      </w:r>
      <w:r w:rsidR="003C67B9" w:rsidRPr="004D1445">
        <w:rPr>
          <w:rFonts w:ascii="Times" w:hAnsi="Times" w:cs="Times New Roman"/>
          <w:lang w:val="en-GB"/>
        </w:rPr>
        <w:t>purchased</w:t>
      </w:r>
      <w:r w:rsidR="00D65C06" w:rsidRPr="004D1445">
        <w:rPr>
          <w:rFonts w:ascii="Times" w:hAnsi="Times" w:cs="Times New Roman"/>
          <w:lang w:val="en-GB"/>
        </w:rPr>
        <w:t xml:space="preserve"> TB drugs and tests at prices that far exceed the lowest global prices they should be paying.</w:t>
      </w:r>
    </w:p>
    <w:p w14:paraId="4A139CC1" w14:textId="2FBECAB8" w:rsidR="00C74057" w:rsidRPr="004D1445" w:rsidRDefault="00C74057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2A58AA5F" w14:textId="486D1F48" w:rsidR="00BA312E" w:rsidRPr="004D1445" w:rsidRDefault="0095478B" w:rsidP="00A700A3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 xml:space="preserve">MSF </w:t>
      </w:r>
      <w:r w:rsidR="00840933" w:rsidRPr="004D1445">
        <w:rPr>
          <w:rFonts w:ascii="Times" w:hAnsi="Times" w:cs="Times New Roman"/>
          <w:lang w:val="en-GB"/>
        </w:rPr>
        <w:t xml:space="preserve">has witnessed similar </w:t>
      </w:r>
      <w:r w:rsidR="00065616" w:rsidRPr="004D1445">
        <w:rPr>
          <w:rFonts w:ascii="Times" w:hAnsi="Times" w:cs="Times New Roman"/>
          <w:lang w:val="en-GB"/>
        </w:rPr>
        <w:t xml:space="preserve">problems </w:t>
      </w:r>
      <w:r w:rsidR="00105A02" w:rsidRPr="004D1445">
        <w:rPr>
          <w:rFonts w:ascii="Times" w:hAnsi="Times" w:cs="Times New Roman"/>
          <w:lang w:val="en-GB"/>
        </w:rPr>
        <w:t xml:space="preserve">in countries where </w:t>
      </w:r>
      <w:r w:rsidR="00840933" w:rsidRPr="004D1445">
        <w:rPr>
          <w:rFonts w:ascii="Times" w:hAnsi="Times" w:cs="Times New Roman"/>
          <w:lang w:val="en-GB"/>
        </w:rPr>
        <w:t>we work</w:t>
      </w:r>
      <w:r w:rsidR="001762BB" w:rsidRPr="004D1445">
        <w:rPr>
          <w:rFonts w:ascii="Times" w:hAnsi="Times" w:cs="Times New Roman"/>
          <w:lang w:val="en-GB"/>
        </w:rPr>
        <w:t>, including</w:t>
      </w:r>
      <w:r w:rsidR="00550E95" w:rsidRPr="004D1445">
        <w:rPr>
          <w:rFonts w:ascii="Times" w:hAnsi="Times" w:cs="Times New Roman"/>
          <w:lang w:val="en-GB"/>
        </w:rPr>
        <w:t xml:space="preserve"> stock-outs </w:t>
      </w:r>
      <w:r w:rsidRPr="004D1445">
        <w:rPr>
          <w:rFonts w:ascii="Times" w:hAnsi="Times" w:cs="Times New Roman"/>
          <w:lang w:val="en-GB"/>
        </w:rPr>
        <w:t>of TB drugs</w:t>
      </w:r>
      <w:r w:rsidR="000055CD" w:rsidRPr="004D1445">
        <w:rPr>
          <w:rFonts w:ascii="Times" w:hAnsi="Times" w:cs="Times New Roman"/>
          <w:lang w:val="en-GB"/>
        </w:rPr>
        <w:t xml:space="preserve"> in Armenia</w:t>
      </w:r>
      <w:r w:rsidRPr="004D1445">
        <w:rPr>
          <w:rFonts w:ascii="Times" w:hAnsi="Times" w:cs="Times New Roman"/>
          <w:lang w:val="en-GB"/>
        </w:rPr>
        <w:t xml:space="preserve"> due to</w:t>
      </w:r>
      <w:r w:rsidR="003E378B" w:rsidRPr="004D1445">
        <w:rPr>
          <w:rFonts w:ascii="Times" w:hAnsi="Times" w:cs="Times New Roman"/>
          <w:lang w:val="en-GB"/>
        </w:rPr>
        <w:t xml:space="preserve"> </w:t>
      </w:r>
      <w:r w:rsidR="004312CE" w:rsidRPr="004D1445">
        <w:rPr>
          <w:rFonts w:ascii="Times" w:hAnsi="Times" w:cs="Times New Roman"/>
          <w:lang w:val="en-GB"/>
        </w:rPr>
        <w:t>pharmaceutical corporations</w:t>
      </w:r>
      <w:r w:rsidR="003E378B" w:rsidRPr="004D1445">
        <w:rPr>
          <w:rFonts w:ascii="Times" w:hAnsi="Times" w:cs="Times New Roman"/>
          <w:lang w:val="en-GB"/>
        </w:rPr>
        <w:t xml:space="preserve"> not registering their </w:t>
      </w:r>
      <w:r w:rsidRPr="004D1445">
        <w:rPr>
          <w:rFonts w:ascii="Times" w:hAnsi="Times" w:cs="Times New Roman"/>
          <w:lang w:val="en-GB"/>
        </w:rPr>
        <w:t xml:space="preserve">products in </w:t>
      </w:r>
      <w:r w:rsidR="000055CD" w:rsidRPr="004D1445">
        <w:rPr>
          <w:rFonts w:ascii="Times" w:hAnsi="Times" w:cs="Times New Roman"/>
          <w:lang w:val="en-GB"/>
        </w:rPr>
        <w:t>the country</w:t>
      </w:r>
      <w:r w:rsidR="004312CE" w:rsidRPr="004D1445">
        <w:rPr>
          <w:rFonts w:ascii="Times" w:hAnsi="Times" w:cs="Times New Roman"/>
          <w:lang w:val="en-GB"/>
        </w:rPr>
        <w:t>;</w:t>
      </w:r>
      <w:r w:rsidRPr="004D1445">
        <w:rPr>
          <w:rFonts w:ascii="Times" w:hAnsi="Times" w:cs="Times New Roman"/>
          <w:lang w:val="en-GB"/>
        </w:rPr>
        <w:t xml:space="preserve"> stock</w:t>
      </w:r>
      <w:r w:rsidR="00550E95" w:rsidRPr="004D1445">
        <w:rPr>
          <w:rFonts w:ascii="Times" w:hAnsi="Times" w:cs="Times New Roman"/>
          <w:lang w:val="en-GB"/>
        </w:rPr>
        <w:t>-</w:t>
      </w:r>
      <w:r w:rsidRPr="004D1445">
        <w:rPr>
          <w:rFonts w:ascii="Times" w:hAnsi="Times" w:cs="Times New Roman"/>
          <w:lang w:val="en-GB"/>
        </w:rPr>
        <w:t>outs of p</w:t>
      </w:r>
      <w:r w:rsidR="000055CD" w:rsidRPr="004D1445">
        <w:rPr>
          <w:rFonts w:ascii="Times" w:hAnsi="Times" w:cs="Times New Roman"/>
          <w:lang w:val="en-GB"/>
        </w:rPr>
        <w:t>a</w:t>
      </w:r>
      <w:r w:rsidRPr="004D1445">
        <w:rPr>
          <w:rFonts w:ascii="Times" w:hAnsi="Times" w:cs="Times New Roman"/>
          <w:lang w:val="en-GB"/>
        </w:rPr>
        <w:t>ediatric HIV drugs in India due to a</w:t>
      </w:r>
      <w:r w:rsidR="00823689" w:rsidRPr="004D1445">
        <w:rPr>
          <w:rFonts w:ascii="Times" w:hAnsi="Times" w:cs="Times New Roman"/>
          <w:lang w:val="en-GB"/>
        </w:rPr>
        <w:t xml:space="preserve"> lack of </w:t>
      </w:r>
      <w:r w:rsidR="00824FA7" w:rsidRPr="004D1445">
        <w:rPr>
          <w:rFonts w:ascii="Times" w:hAnsi="Times" w:cs="Times New Roman"/>
          <w:lang w:val="en-GB"/>
        </w:rPr>
        <w:t>quality-assured suppliers</w:t>
      </w:r>
      <w:r w:rsidR="00596B24" w:rsidRPr="004D1445">
        <w:rPr>
          <w:rFonts w:ascii="Times" w:hAnsi="Times" w:cs="Times New Roman"/>
          <w:lang w:val="en-GB"/>
        </w:rPr>
        <w:t>;</w:t>
      </w:r>
      <w:r w:rsidRPr="004D1445">
        <w:rPr>
          <w:rFonts w:ascii="Times" w:hAnsi="Times" w:cs="Times New Roman"/>
          <w:lang w:val="en-GB"/>
        </w:rPr>
        <w:t xml:space="preserve"> and an unstable supply of HIV drugs in Guinea due </w:t>
      </w:r>
      <w:r w:rsidR="002B6279" w:rsidRPr="004D1445">
        <w:rPr>
          <w:rFonts w:ascii="Times" w:hAnsi="Times" w:cs="Times New Roman"/>
          <w:lang w:val="en-GB"/>
        </w:rPr>
        <w:t xml:space="preserve">to </w:t>
      </w:r>
      <w:r w:rsidR="00E66FE6" w:rsidRPr="004D1445">
        <w:rPr>
          <w:rFonts w:ascii="Times" w:hAnsi="Times" w:cs="Times New Roman"/>
          <w:lang w:val="en-GB"/>
        </w:rPr>
        <w:t xml:space="preserve">Global Fund </w:t>
      </w:r>
      <w:r w:rsidRPr="004D1445">
        <w:rPr>
          <w:rFonts w:ascii="Times" w:hAnsi="Times" w:cs="Times New Roman"/>
          <w:lang w:val="en-GB"/>
        </w:rPr>
        <w:t xml:space="preserve">co-financing </w:t>
      </w:r>
      <w:r w:rsidR="00973723" w:rsidRPr="004D1445">
        <w:rPr>
          <w:rFonts w:ascii="Times" w:hAnsi="Times" w:cs="Times New Roman"/>
          <w:lang w:val="en-GB"/>
        </w:rPr>
        <w:t xml:space="preserve">expectations that </w:t>
      </w:r>
      <w:r w:rsidR="00254C8B" w:rsidRPr="004D1445">
        <w:rPr>
          <w:rFonts w:ascii="Times" w:hAnsi="Times" w:cs="Times New Roman"/>
          <w:lang w:val="en-GB"/>
        </w:rPr>
        <w:t>exceed</w:t>
      </w:r>
      <w:r w:rsidR="00596B24" w:rsidRPr="004D1445">
        <w:rPr>
          <w:rFonts w:ascii="Times" w:hAnsi="Times" w:cs="Times New Roman"/>
          <w:lang w:val="en-GB"/>
        </w:rPr>
        <w:t xml:space="preserve"> </w:t>
      </w:r>
      <w:r w:rsidR="00817226" w:rsidRPr="004D1445">
        <w:rPr>
          <w:rFonts w:ascii="Times" w:hAnsi="Times" w:cs="Times New Roman"/>
          <w:lang w:val="en-GB"/>
        </w:rPr>
        <w:t xml:space="preserve">the capacity of </w:t>
      </w:r>
      <w:r w:rsidR="00973723" w:rsidRPr="004D1445">
        <w:rPr>
          <w:rFonts w:ascii="Times" w:hAnsi="Times" w:cs="Times New Roman"/>
          <w:lang w:val="en-GB"/>
        </w:rPr>
        <w:t>national</w:t>
      </w:r>
      <w:r w:rsidR="00817226" w:rsidRPr="004D1445">
        <w:rPr>
          <w:rFonts w:ascii="Times" w:hAnsi="Times" w:cs="Times New Roman"/>
          <w:lang w:val="en-GB"/>
        </w:rPr>
        <w:t xml:space="preserve"> </w:t>
      </w:r>
      <w:r w:rsidR="00973723" w:rsidRPr="004D1445">
        <w:rPr>
          <w:rFonts w:ascii="Times" w:hAnsi="Times" w:cs="Times New Roman"/>
          <w:lang w:val="en-GB"/>
        </w:rPr>
        <w:t>system</w:t>
      </w:r>
      <w:r w:rsidR="00817226" w:rsidRPr="004D1445">
        <w:rPr>
          <w:rFonts w:ascii="Times" w:hAnsi="Times" w:cs="Times New Roman"/>
          <w:lang w:val="en-GB"/>
        </w:rPr>
        <w:t xml:space="preserve">s. </w:t>
      </w:r>
    </w:p>
    <w:p w14:paraId="5ADE08BB" w14:textId="77777777" w:rsidR="00BA312E" w:rsidRPr="004D1445" w:rsidRDefault="00BA312E" w:rsidP="00A700A3">
      <w:pPr>
        <w:spacing w:after="0" w:line="240" w:lineRule="auto"/>
        <w:rPr>
          <w:rFonts w:ascii="Times" w:hAnsi="Times" w:cs="Times New Roman"/>
          <w:lang w:val="en-GB"/>
        </w:rPr>
      </w:pPr>
    </w:p>
    <w:p w14:paraId="5F6F6814" w14:textId="624C15F5" w:rsidR="0095478B" w:rsidRPr="004D1445" w:rsidRDefault="0055463B" w:rsidP="0095478B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>“</w:t>
      </w:r>
      <w:r w:rsidR="00EF2729" w:rsidRPr="004D1445">
        <w:rPr>
          <w:rFonts w:ascii="Times" w:hAnsi="Times" w:cs="Times New Roman"/>
          <w:lang w:val="en-GB"/>
        </w:rPr>
        <w:t>We worry about more drug stock-outs in the future that could lead to treatment interruptions or treatment failure,” said Dr Greg Elder, Medical Coordinator</w:t>
      </w:r>
      <w:r w:rsidR="00D41C3F">
        <w:rPr>
          <w:rFonts w:ascii="Times" w:hAnsi="Times" w:cs="Times New Roman"/>
          <w:lang w:val="en-GB"/>
        </w:rPr>
        <w:t xml:space="preserve"> of</w:t>
      </w:r>
      <w:r w:rsidR="00EF2729" w:rsidRPr="004D1445">
        <w:rPr>
          <w:rFonts w:ascii="Times" w:hAnsi="Times" w:cs="Times New Roman"/>
          <w:lang w:val="en-GB"/>
        </w:rPr>
        <w:t xml:space="preserve"> MSF’s Access Campaign. “</w:t>
      </w:r>
      <w:r w:rsidRPr="004D1445">
        <w:rPr>
          <w:rFonts w:ascii="Times" w:hAnsi="Times" w:cs="Times New Roman"/>
          <w:lang w:val="en-GB"/>
        </w:rPr>
        <w:t>We’re calling on the Global Fund to look before it leaps and find solutions by working with countries and other players, because people’s lives are on the line</w:t>
      </w:r>
      <w:r w:rsidR="00496849" w:rsidRPr="004D1445">
        <w:rPr>
          <w:rFonts w:ascii="Times" w:hAnsi="Times" w:cs="Times New Roman"/>
          <w:lang w:val="en-GB"/>
        </w:rPr>
        <w:t xml:space="preserve">. </w:t>
      </w:r>
      <w:r w:rsidRPr="004D1445">
        <w:rPr>
          <w:rFonts w:ascii="Times" w:hAnsi="Times" w:cs="Times New Roman"/>
          <w:lang w:val="en-GB"/>
        </w:rPr>
        <w:t>The number of drug stock</w:t>
      </w:r>
      <w:r w:rsidR="00F1591E" w:rsidRPr="004D1445">
        <w:rPr>
          <w:rFonts w:ascii="Times" w:hAnsi="Times" w:cs="Times New Roman"/>
          <w:lang w:val="en-GB"/>
        </w:rPr>
        <w:t>-</w:t>
      </w:r>
      <w:r w:rsidRPr="004D1445">
        <w:rPr>
          <w:rFonts w:ascii="Times" w:hAnsi="Times" w:cs="Times New Roman"/>
          <w:lang w:val="en-GB"/>
        </w:rPr>
        <w:t>outs is an alarming sign that countries’ transition from Global Fund support is being handled in a</w:t>
      </w:r>
      <w:r w:rsidR="009D036D" w:rsidRPr="004D1445">
        <w:rPr>
          <w:rFonts w:ascii="Times" w:hAnsi="Times" w:cs="Times New Roman"/>
          <w:lang w:val="en-GB"/>
        </w:rPr>
        <w:t xml:space="preserve"> </w:t>
      </w:r>
      <w:r w:rsidR="000F6854" w:rsidRPr="004D1445">
        <w:rPr>
          <w:rFonts w:ascii="Times" w:hAnsi="Times" w:cs="Times New Roman"/>
          <w:lang w:val="en-GB"/>
        </w:rPr>
        <w:t xml:space="preserve">rushed </w:t>
      </w:r>
      <w:r w:rsidR="009D036D" w:rsidRPr="004D1445">
        <w:rPr>
          <w:rFonts w:ascii="Times" w:hAnsi="Times" w:cs="Times New Roman"/>
          <w:lang w:val="en-GB"/>
        </w:rPr>
        <w:t>manne</w:t>
      </w:r>
      <w:r w:rsidR="00CD21FA" w:rsidRPr="004D1445">
        <w:rPr>
          <w:rFonts w:ascii="Times" w:hAnsi="Times" w:cs="Times New Roman"/>
          <w:lang w:val="en-GB"/>
        </w:rPr>
        <w:t>r</w:t>
      </w:r>
      <w:r w:rsidRPr="004D1445">
        <w:rPr>
          <w:rFonts w:ascii="Times" w:hAnsi="Times" w:cs="Times New Roman"/>
          <w:lang w:val="en-GB"/>
        </w:rPr>
        <w:t>.”</w:t>
      </w:r>
    </w:p>
    <w:p w14:paraId="03BDBBE8" w14:textId="77777777" w:rsidR="004F2340" w:rsidRPr="004D1445" w:rsidRDefault="004F2340" w:rsidP="004F2340">
      <w:pPr>
        <w:spacing w:after="0" w:line="240" w:lineRule="auto"/>
        <w:rPr>
          <w:rFonts w:ascii="Times" w:hAnsi="Times" w:cs="Times New Roman"/>
          <w:lang w:val="en-GB"/>
        </w:rPr>
      </w:pPr>
    </w:p>
    <w:p w14:paraId="6B6E08A4" w14:textId="4AA21E31" w:rsidR="004F2340" w:rsidRPr="004D1445" w:rsidRDefault="004F2340" w:rsidP="004F2340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>In order to avoid drug stock</w:t>
      </w:r>
      <w:r w:rsidR="00E96ADC" w:rsidRPr="004D1445">
        <w:rPr>
          <w:rFonts w:ascii="Times" w:hAnsi="Times" w:cs="Times New Roman"/>
          <w:lang w:val="en-GB"/>
        </w:rPr>
        <w:t>-</w:t>
      </w:r>
      <w:r w:rsidRPr="004D1445">
        <w:rPr>
          <w:rFonts w:ascii="Times" w:hAnsi="Times" w:cs="Times New Roman"/>
          <w:lang w:val="en-GB"/>
        </w:rPr>
        <w:t>outs and quality issues, MSF called on the Global Fund Board and Secretariat to urgently carry o</w:t>
      </w:r>
      <w:r w:rsidR="00C92E60" w:rsidRPr="004D1445">
        <w:rPr>
          <w:rFonts w:ascii="Times" w:hAnsi="Times" w:cs="Times New Roman"/>
          <w:lang w:val="en-GB"/>
        </w:rPr>
        <w:t>ut</w:t>
      </w:r>
      <w:r w:rsidRPr="004D1445">
        <w:rPr>
          <w:rFonts w:ascii="Times" w:hAnsi="Times" w:cs="Times New Roman"/>
          <w:lang w:val="en-GB"/>
        </w:rPr>
        <w:t xml:space="preserve"> risk and readiness assessment</w:t>
      </w:r>
      <w:r w:rsidR="005A49E3" w:rsidRPr="004D1445">
        <w:rPr>
          <w:rFonts w:ascii="Times" w:hAnsi="Times" w:cs="Times New Roman"/>
          <w:lang w:val="en-GB"/>
        </w:rPr>
        <w:t>s</w:t>
      </w:r>
      <w:r w:rsidRPr="004D1445">
        <w:rPr>
          <w:rFonts w:ascii="Times" w:hAnsi="Times" w:cs="Times New Roman"/>
          <w:lang w:val="en-GB"/>
        </w:rPr>
        <w:t xml:space="preserve"> for countries expected to increase their co-financing of medical commodities</w:t>
      </w:r>
      <w:r w:rsidR="00414F4C" w:rsidRPr="004D1445">
        <w:rPr>
          <w:rFonts w:ascii="Times" w:hAnsi="Times" w:cs="Times New Roman"/>
          <w:lang w:val="en-GB"/>
        </w:rPr>
        <w:t>,</w:t>
      </w:r>
      <w:r w:rsidRPr="004D1445">
        <w:rPr>
          <w:rFonts w:ascii="Times" w:hAnsi="Times" w:cs="Times New Roman"/>
          <w:lang w:val="en-GB"/>
        </w:rPr>
        <w:t xml:space="preserve"> </w:t>
      </w:r>
      <w:r w:rsidR="00067986" w:rsidRPr="004D1445">
        <w:rPr>
          <w:rFonts w:ascii="Times" w:hAnsi="Times" w:cs="Times New Roman"/>
          <w:lang w:val="en-GB"/>
        </w:rPr>
        <w:t>as well as countries</w:t>
      </w:r>
      <w:r w:rsidRPr="004D1445">
        <w:rPr>
          <w:rFonts w:ascii="Times" w:hAnsi="Times" w:cs="Times New Roman"/>
          <w:lang w:val="en-GB"/>
        </w:rPr>
        <w:t xml:space="preserve"> </w:t>
      </w:r>
      <w:r w:rsidR="00CC2A7C" w:rsidRPr="004D1445">
        <w:rPr>
          <w:rFonts w:ascii="Times" w:hAnsi="Times" w:cs="Times New Roman"/>
          <w:lang w:val="en-GB"/>
        </w:rPr>
        <w:t xml:space="preserve">currently </w:t>
      </w:r>
      <w:r w:rsidRPr="004D1445">
        <w:rPr>
          <w:rFonts w:ascii="Times" w:hAnsi="Times" w:cs="Times New Roman"/>
          <w:lang w:val="en-GB"/>
        </w:rPr>
        <w:t xml:space="preserve">undergoing transition. </w:t>
      </w:r>
      <w:r w:rsidR="00BC6537" w:rsidRPr="004D1445">
        <w:rPr>
          <w:rFonts w:ascii="Times" w:hAnsi="Times" w:cs="Times New Roman"/>
          <w:lang w:val="en-GB"/>
        </w:rPr>
        <w:t>T</w:t>
      </w:r>
      <w:r w:rsidRPr="004D1445">
        <w:rPr>
          <w:rFonts w:ascii="Times" w:hAnsi="Times" w:cs="Times New Roman"/>
          <w:lang w:val="en-GB"/>
        </w:rPr>
        <w:t xml:space="preserve">ransitioning </w:t>
      </w:r>
      <w:r w:rsidR="003E53E7" w:rsidRPr="004D1445">
        <w:rPr>
          <w:rFonts w:ascii="Times" w:hAnsi="Times" w:cs="Times New Roman"/>
          <w:lang w:val="en-GB"/>
        </w:rPr>
        <w:t xml:space="preserve">and co-financing </w:t>
      </w:r>
      <w:r w:rsidRPr="004D1445">
        <w:rPr>
          <w:rFonts w:ascii="Times" w:hAnsi="Times" w:cs="Times New Roman"/>
          <w:lang w:val="en-GB"/>
        </w:rPr>
        <w:t>countries should also be offered flexibility to continue access</w:t>
      </w:r>
      <w:r w:rsidR="00996536" w:rsidRPr="004D1445">
        <w:rPr>
          <w:rFonts w:ascii="Times" w:hAnsi="Times" w:cs="Times New Roman"/>
          <w:lang w:val="en-GB"/>
        </w:rPr>
        <w:t>ing</w:t>
      </w:r>
      <w:r w:rsidRPr="004D1445">
        <w:rPr>
          <w:rFonts w:ascii="Times" w:hAnsi="Times" w:cs="Times New Roman"/>
          <w:lang w:val="en-GB"/>
        </w:rPr>
        <w:t xml:space="preserve"> drugs through the GDF or pooled procurement mechanisms to obtain </w:t>
      </w:r>
      <w:r w:rsidR="00EB61D5" w:rsidRPr="004D1445">
        <w:rPr>
          <w:rFonts w:ascii="Times" w:hAnsi="Times" w:cs="Times New Roman"/>
          <w:lang w:val="en-GB"/>
        </w:rPr>
        <w:t xml:space="preserve">quality medicines at affordable </w:t>
      </w:r>
      <w:r w:rsidRPr="004D1445">
        <w:rPr>
          <w:rFonts w:ascii="Times" w:hAnsi="Times" w:cs="Times New Roman"/>
          <w:lang w:val="en-GB"/>
        </w:rPr>
        <w:t>price</w:t>
      </w:r>
      <w:r w:rsidR="00EB61D5" w:rsidRPr="004D1445">
        <w:rPr>
          <w:rFonts w:ascii="Times" w:hAnsi="Times" w:cs="Times New Roman"/>
          <w:lang w:val="en-GB"/>
        </w:rPr>
        <w:t>s</w:t>
      </w:r>
      <w:r w:rsidR="00FF4D8E" w:rsidRPr="004D1445">
        <w:rPr>
          <w:rFonts w:ascii="Times" w:hAnsi="Times" w:cs="Times New Roman"/>
          <w:lang w:val="en-GB"/>
        </w:rPr>
        <w:t xml:space="preserve">. </w:t>
      </w:r>
    </w:p>
    <w:p w14:paraId="2CC35DA7" w14:textId="77777777" w:rsidR="004F2340" w:rsidRPr="004D1445" w:rsidRDefault="004F2340" w:rsidP="004F2340">
      <w:pPr>
        <w:spacing w:after="0" w:line="240" w:lineRule="auto"/>
        <w:rPr>
          <w:rFonts w:ascii="Times" w:hAnsi="Times" w:cs="Times New Roman"/>
          <w:lang w:val="en-GB"/>
        </w:rPr>
      </w:pPr>
    </w:p>
    <w:p w14:paraId="774E6FCA" w14:textId="008BE27E" w:rsidR="004F2340" w:rsidRPr="004D1445" w:rsidRDefault="00200AE2" w:rsidP="004F2340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>Transit</w:t>
      </w:r>
      <w:r w:rsidR="00DF4101" w:rsidRPr="004D1445">
        <w:rPr>
          <w:rFonts w:ascii="Times" w:hAnsi="Times" w:cs="Times New Roman"/>
          <w:lang w:val="en-GB"/>
        </w:rPr>
        <w:t>ioning c</w:t>
      </w:r>
      <w:r w:rsidR="004F2340" w:rsidRPr="004D1445">
        <w:rPr>
          <w:rFonts w:ascii="Times" w:hAnsi="Times" w:cs="Times New Roman"/>
          <w:lang w:val="en-GB"/>
        </w:rPr>
        <w:t xml:space="preserve">ountries with growing economic capacity </w:t>
      </w:r>
      <w:r w:rsidR="00157413" w:rsidRPr="004D1445">
        <w:rPr>
          <w:rFonts w:ascii="Times" w:hAnsi="Times" w:cs="Times New Roman"/>
          <w:lang w:val="en-GB"/>
        </w:rPr>
        <w:t>also have a critical role to pla</w:t>
      </w:r>
      <w:r w:rsidR="00DF4101" w:rsidRPr="004D1445">
        <w:rPr>
          <w:rFonts w:ascii="Times" w:hAnsi="Times" w:cs="Times New Roman"/>
          <w:lang w:val="en-GB"/>
        </w:rPr>
        <w:t>y</w:t>
      </w:r>
      <w:r w:rsidR="009847B4" w:rsidRPr="004D1445">
        <w:rPr>
          <w:rFonts w:ascii="Times" w:hAnsi="Times" w:cs="Times New Roman"/>
          <w:lang w:val="en-GB"/>
        </w:rPr>
        <w:t xml:space="preserve"> in preventing stock-outs and quality issues</w:t>
      </w:r>
      <w:r w:rsidR="00DF4101" w:rsidRPr="004D1445">
        <w:rPr>
          <w:rFonts w:ascii="Times" w:hAnsi="Times" w:cs="Times New Roman"/>
          <w:lang w:val="en-GB"/>
        </w:rPr>
        <w:t xml:space="preserve">, </w:t>
      </w:r>
      <w:r w:rsidR="004F2340" w:rsidRPr="004D1445">
        <w:rPr>
          <w:rFonts w:ascii="Times" w:hAnsi="Times" w:cs="Times New Roman"/>
          <w:lang w:val="en-GB"/>
        </w:rPr>
        <w:t xml:space="preserve">including </w:t>
      </w:r>
      <w:r w:rsidR="00E936FC" w:rsidRPr="004D1445">
        <w:rPr>
          <w:rFonts w:ascii="Times" w:hAnsi="Times" w:cs="Times New Roman"/>
          <w:lang w:val="en-GB"/>
        </w:rPr>
        <w:t>by</w:t>
      </w:r>
      <w:r w:rsidR="009847B4" w:rsidRPr="004D1445">
        <w:rPr>
          <w:rFonts w:ascii="Times" w:hAnsi="Times" w:cs="Times New Roman"/>
          <w:lang w:val="en-GB"/>
        </w:rPr>
        <w:t xml:space="preserve"> </w:t>
      </w:r>
      <w:r w:rsidR="004F2340" w:rsidRPr="004D1445">
        <w:rPr>
          <w:rFonts w:ascii="Times" w:hAnsi="Times" w:cs="Times New Roman"/>
          <w:lang w:val="en-GB"/>
        </w:rPr>
        <w:t>adapt</w:t>
      </w:r>
      <w:r w:rsidR="00E936FC" w:rsidRPr="004D1445">
        <w:rPr>
          <w:rFonts w:ascii="Times" w:hAnsi="Times" w:cs="Times New Roman"/>
          <w:lang w:val="en-GB"/>
        </w:rPr>
        <w:t xml:space="preserve">ing </w:t>
      </w:r>
      <w:r w:rsidR="004F2340" w:rsidRPr="004D1445">
        <w:rPr>
          <w:rFonts w:ascii="Times" w:hAnsi="Times" w:cs="Times New Roman"/>
          <w:lang w:val="en-GB"/>
        </w:rPr>
        <w:t>laws to enable access to global markets and reinforc</w:t>
      </w:r>
      <w:r w:rsidR="00E936FC" w:rsidRPr="004D1445">
        <w:rPr>
          <w:rFonts w:ascii="Times" w:hAnsi="Times" w:cs="Times New Roman"/>
          <w:lang w:val="en-GB"/>
        </w:rPr>
        <w:t>ing</w:t>
      </w:r>
      <w:r w:rsidR="004F2340" w:rsidRPr="004D1445">
        <w:rPr>
          <w:rFonts w:ascii="Times" w:hAnsi="Times" w:cs="Times New Roman"/>
          <w:lang w:val="en-GB"/>
        </w:rPr>
        <w:t xml:space="preserve"> </w:t>
      </w:r>
      <w:r w:rsidR="00E936FC" w:rsidRPr="004D1445">
        <w:rPr>
          <w:rFonts w:ascii="Times" w:hAnsi="Times" w:cs="Times New Roman"/>
          <w:lang w:val="en-GB"/>
        </w:rPr>
        <w:t xml:space="preserve">national </w:t>
      </w:r>
      <w:r w:rsidR="004F2340" w:rsidRPr="004D1445">
        <w:rPr>
          <w:rFonts w:ascii="Times" w:hAnsi="Times" w:cs="Times New Roman"/>
          <w:lang w:val="en-GB"/>
        </w:rPr>
        <w:t>quality assurance standards.</w:t>
      </w:r>
    </w:p>
    <w:p w14:paraId="32E49D49" w14:textId="2634B8DC" w:rsidR="00973723" w:rsidRPr="004D1445" w:rsidRDefault="00973723" w:rsidP="00973723">
      <w:pPr>
        <w:spacing w:after="0" w:line="240" w:lineRule="auto"/>
        <w:rPr>
          <w:rFonts w:ascii="Times" w:hAnsi="Times" w:cs="Times New Roman"/>
          <w:lang w:val="en-GB"/>
        </w:rPr>
      </w:pPr>
    </w:p>
    <w:p w14:paraId="6B36EFD6" w14:textId="6AD4F44D" w:rsidR="002506E4" w:rsidRPr="004D1445" w:rsidRDefault="006019E0" w:rsidP="002506E4">
      <w:pPr>
        <w:spacing w:after="0" w:line="240" w:lineRule="auto"/>
        <w:rPr>
          <w:rFonts w:ascii="Times" w:hAnsi="Times" w:cs="Times New Roman"/>
          <w:lang w:val="en-GB"/>
        </w:rPr>
      </w:pPr>
      <w:r w:rsidRPr="004D1445">
        <w:rPr>
          <w:rFonts w:ascii="Times" w:hAnsi="Times" w:cs="Times New Roman"/>
          <w:lang w:val="en-GB"/>
        </w:rPr>
        <w:t xml:space="preserve">“Ultimately, it’s the Global Fund’s donors that need to provide adequate funding so that </w:t>
      </w:r>
      <w:r w:rsidR="009F03CA" w:rsidRPr="004D1445">
        <w:rPr>
          <w:rFonts w:ascii="Times" w:hAnsi="Times" w:cs="Times New Roman"/>
          <w:lang w:val="en-GB"/>
        </w:rPr>
        <w:t xml:space="preserve">its </w:t>
      </w:r>
      <w:r w:rsidRPr="004D1445">
        <w:rPr>
          <w:rFonts w:ascii="Times" w:hAnsi="Times" w:cs="Times New Roman"/>
          <w:lang w:val="en-GB"/>
        </w:rPr>
        <w:t xml:space="preserve">efforts to fight HIV and TB won’t be curtailed, including by continuing </w:t>
      </w:r>
      <w:r w:rsidR="009F03CA" w:rsidRPr="004D1445">
        <w:rPr>
          <w:rFonts w:ascii="Times" w:hAnsi="Times" w:cs="Times New Roman"/>
          <w:lang w:val="en-GB"/>
        </w:rPr>
        <w:t xml:space="preserve">to enable the </w:t>
      </w:r>
      <w:r w:rsidRPr="004D1445">
        <w:rPr>
          <w:rFonts w:ascii="Times" w:hAnsi="Times" w:cs="Times New Roman"/>
          <w:lang w:val="en-GB"/>
        </w:rPr>
        <w:t xml:space="preserve">use </w:t>
      </w:r>
      <w:r w:rsidR="00A51C3A" w:rsidRPr="004D1445">
        <w:rPr>
          <w:rFonts w:ascii="Times" w:hAnsi="Times" w:cs="Times New Roman"/>
          <w:lang w:val="en-GB"/>
        </w:rPr>
        <w:t xml:space="preserve">of </w:t>
      </w:r>
      <w:r w:rsidRPr="004D1445">
        <w:rPr>
          <w:rFonts w:ascii="Times" w:hAnsi="Times" w:cs="Times New Roman"/>
          <w:lang w:val="en-GB"/>
        </w:rPr>
        <w:t xml:space="preserve">quality affordable drugs and tests needed to keep people alive and healthy,” said </w:t>
      </w:r>
      <w:r w:rsidR="004D1445" w:rsidRPr="004D1445">
        <w:rPr>
          <w:rFonts w:ascii="Times" w:eastAsia="Times New Roman" w:hAnsi="Times" w:cs="Times New Roman"/>
          <w:color w:val="000000"/>
        </w:rPr>
        <w:t>Torreele</w:t>
      </w:r>
      <w:r w:rsidRPr="004D1445">
        <w:rPr>
          <w:rFonts w:ascii="Times" w:hAnsi="Times" w:cs="Times New Roman"/>
          <w:lang w:val="en-GB"/>
        </w:rPr>
        <w:t>. “Hundreds of thousands of people have already been affected by TB drug stock-outs and quality issues. Now, HIV program</w:t>
      </w:r>
      <w:r w:rsidR="003A4A53" w:rsidRPr="004D1445">
        <w:rPr>
          <w:rFonts w:ascii="Times" w:hAnsi="Times" w:cs="Times New Roman"/>
          <w:lang w:val="en-GB"/>
        </w:rPr>
        <w:t>mes</w:t>
      </w:r>
      <w:r w:rsidRPr="004D1445">
        <w:rPr>
          <w:rFonts w:ascii="Times" w:hAnsi="Times" w:cs="Times New Roman"/>
          <w:lang w:val="en-GB"/>
        </w:rPr>
        <w:t xml:space="preserve"> in many </w:t>
      </w:r>
      <w:r w:rsidR="004F7EE2" w:rsidRPr="004D1445">
        <w:rPr>
          <w:rFonts w:ascii="Times" w:hAnsi="Times" w:cs="Times New Roman"/>
          <w:lang w:val="en-GB"/>
        </w:rPr>
        <w:t xml:space="preserve">additional </w:t>
      </w:r>
      <w:r w:rsidRPr="004D1445">
        <w:rPr>
          <w:rFonts w:ascii="Times" w:hAnsi="Times" w:cs="Times New Roman"/>
          <w:lang w:val="en-GB"/>
        </w:rPr>
        <w:t>countries face similar risks. Unless action is taken</w:t>
      </w:r>
      <w:r w:rsidR="009F03CA" w:rsidRPr="004D1445">
        <w:rPr>
          <w:rFonts w:ascii="Times" w:hAnsi="Times" w:cs="Times New Roman"/>
          <w:lang w:val="en-GB"/>
        </w:rPr>
        <w:t xml:space="preserve"> by multiple actors</w:t>
      </w:r>
      <w:r w:rsidRPr="004D1445">
        <w:rPr>
          <w:rFonts w:ascii="Times" w:hAnsi="Times" w:cs="Times New Roman"/>
          <w:lang w:val="en-GB"/>
        </w:rPr>
        <w:t xml:space="preserve"> to address these risks, this will grow to millions of people affected.”</w:t>
      </w:r>
    </w:p>
    <w:sectPr w:rsidR="002506E4" w:rsidRPr="004D1445" w:rsidSect="004D1445">
      <w:pgSz w:w="11900" w:h="16840"/>
      <w:pgMar w:top="720" w:right="47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8BF07" w14:textId="77777777" w:rsidR="00502470" w:rsidRDefault="00502470" w:rsidP="00511EC9">
      <w:pPr>
        <w:spacing w:after="0" w:line="240" w:lineRule="auto"/>
      </w:pPr>
      <w:r>
        <w:separator/>
      </w:r>
    </w:p>
  </w:endnote>
  <w:endnote w:type="continuationSeparator" w:id="0">
    <w:p w14:paraId="772B466A" w14:textId="77777777" w:rsidR="00502470" w:rsidRDefault="00502470" w:rsidP="0051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29043" w14:textId="77777777" w:rsidR="00502470" w:rsidRDefault="00502470" w:rsidP="00511EC9">
      <w:pPr>
        <w:spacing w:after="0" w:line="240" w:lineRule="auto"/>
      </w:pPr>
      <w:r>
        <w:separator/>
      </w:r>
    </w:p>
  </w:footnote>
  <w:footnote w:type="continuationSeparator" w:id="0">
    <w:p w14:paraId="28D239F1" w14:textId="77777777" w:rsidR="00502470" w:rsidRDefault="00502470" w:rsidP="0051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964"/>
    <w:multiLevelType w:val="multilevel"/>
    <w:tmpl w:val="FF2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65E4"/>
    <w:multiLevelType w:val="hybridMultilevel"/>
    <w:tmpl w:val="61CC5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03B2"/>
    <w:multiLevelType w:val="hybridMultilevel"/>
    <w:tmpl w:val="DB8AC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9D"/>
    <w:multiLevelType w:val="hybridMultilevel"/>
    <w:tmpl w:val="674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73294"/>
    <w:multiLevelType w:val="hybridMultilevel"/>
    <w:tmpl w:val="9C2E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368"/>
    <w:multiLevelType w:val="hybridMultilevel"/>
    <w:tmpl w:val="A224AD5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0214B93"/>
    <w:multiLevelType w:val="multilevel"/>
    <w:tmpl w:val="0F9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B6BDA"/>
    <w:multiLevelType w:val="hybridMultilevel"/>
    <w:tmpl w:val="CFD2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00E24"/>
    <w:multiLevelType w:val="hybridMultilevel"/>
    <w:tmpl w:val="E308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5"/>
    <w:rsid w:val="000055CD"/>
    <w:rsid w:val="00024012"/>
    <w:rsid w:val="0004177A"/>
    <w:rsid w:val="000449A2"/>
    <w:rsid w:val="00055681"/>
    <w:rsid w:val="00065616"/>
    <w:rsid w:val="00067986"/>
    <w:rsid w:val="000C7596"/>
    <w:rsid w:val="000D2394"/>
    <w:rsid w:val="000D746E"/>
    <w:rsid w:val="000F4F34"/>
    <w:rsid w:val="000F640B"/>
    <w:rsid w:val="000F6854"/>
    <w:rsid w:val="00105A02"/>
    <w:rsid w:val="00157413"/>
    <w:rsid w:val="00175D92"/>
    <w:rsid w:val="001762BB"/>
    <w:rsid w:val="00184D3A"/>
    <w:rsid w:val="001956C7"/>
    <w:rsid w:val="001A6E68"/>
    <w:rsid w:val="001B5512"/>
    <w:rsid w:val="001B6C20"/>
    <w:rsid w:val="001C1E8C"/>
    <w:rsid w:val="001D33F3"/>
    <w:rsid w:val="001E784C"/>
    <w:rsid w:val="001F2976"/>
    <w:rsid w:val="001F6D79"/>
    <w:rsid w:val="00200AE2"/>
    <w:rsid w:val="0021220D"/>
    <w:rsid w:val="00232FFE"/>
    <w:rsid w:val="0023480F"/>
    <w:rsid w:val="002506E4"/>
    <w:rsid w:val="00254C8B"/>
    <w:rsid w:val="0025687A"/>
    <w:rsid w:val="00271A6F"/>
    <w:rsid w:val="00272757"/>
    <w:rsid w:val="0028680A"/>
    <w:rsid w:val="00287CF4"/>
    <w:rsid w:val="002B6279"/>
    <w:rsid w:val="002D0A23"/>
    <w:rsid w:val="002D3BA3"/>
    <w:rsid w:val="002D713C"/>
    <w:rsid w:val="002E0445"/>
    <w:rsid w:val="002E2CBE"/>
    <w:rsid w:val="002F0D4E"/>
    <w:rsid w:val="002F274C"/>
    <w:rsid w:val="00310B0E"/>
    <w:rsid w:val="0032027C"/>
    <w:rsid w:val="003809F8"/>
    <w:rsid w:val="003949DE"/>
    <w:rsid w:val="003975EB"/>
    <w:rsid w:val="003A4A53"/>
    <w:rsid w:val="003C67B9"/>
    <w:rsid w:val="003D33AD"/>
    <w:rsid w:val="003D43C9"/>
    <w:rsid w:val="003D4764"/>
    <w:rsid w:val="003E378B"/>
    <w:rsid w:val="003E53E7"/>
    <w:rsid w:val="00407752"/>
    <w:rsid w:val="00414F4C"/>
    <w:rsid w:val="004312CE"/>
    <w:rsid w:val="00435F2E"/>
    <w:rsid w:val="00452DC8"/>
    <w:rsid w:val="00491EDD"/>
    <w:rsid w:val="00496849"/>
    <w:rsid w:val="004A1C07"/>
    <w:rsid w:val="004B1A26"/>
    <w:rsid w:val="004B1D1A"/>
    <w:rsid w:val="004B72DB"/>
    <w:rsid w:val="004C128A"/>
    <w:rsid w:val="004C30EF"/>
    <w:rsid w:val="004D12B6"/>
    <w:rsid w:val="004D1445"/>
    <w:rsid w:val="004D2210"/>
    <w:rsid w:val="004F2340"/>
    <w:rsid w:val="004F7EE2"/>
    <w:rsid w:val="00502470"/>
    <w:rsid w:val="0050418C"/>
    <w:rsid w:val="00511804"/>
    <w:rsid w:val="00511EC9"/>
    <w:rsid w:val="00514268"/>
    <w:rsid w:val="00520486"/>
    <w:rsid w:val="00532E65"/>
    <w:rsid w:val="00544A04"/>
    <w:rsid w:val="00550E95"/>
    <w:rsid w:val="0055463B"/>
    <w:rsid w:val="00573734"/>
    <w:rsid w:val="00593054"/>
    <w:rsid w:val="00595650"/>
    <w:rsid w:val="00596B24"/>
    <w:rsid w:val="005A36D3"/>
    <w:rsid w:val="005A49E3"/>
    <w:rsid w:val="005D1E2B"/>
    <w:rsid w:val="005D37ED"/>
    <w:rsid w:val="005E08E2"/>
    <w:rsid w:val="005E3244"/>
    <w:rsid w:val="006019E0"/>
    <w:rsid w:val="00657F9F"/>
    <w:rsid w:val="00662A2B"/>
    <w:rsid w:val="00682556"/>
    <w:rsid w:val="0068652B"/>
    <w:rsid w:val="00694F4B"/>
    <w:rsid w:val="006B3E69"/>
    <w:rsid w:val="006C315E"/>
    <w:rsid w:val="006F5F21"/>
    <w:rsid w:val="006F6216"/>
    <w:rsid w:val="00700AE3"/>
    <w:rsid w:val="0070125D"/>
    <w:rsid w:val="00705388"/>
    <w:rsid w:val="00715327"/>
    <w:rsid w:val="007237D6"/>
    <w:rsid w:val="007452C2"/>
    <w:rsid w:val="00764DCD"/>
    <w:rsid w:val="00781404"/>
    <w:rsid w:val="00782125"/>
    <w:rsid w:val="00792531"/>
    <w:rsid w:val="007B218D"/>
    <w:rsid w:val="007B51F3"/>
    <w:rsid w:val="007B7CDE"/>
    <w:rsid w:val="007E7884"/>
    <w:rsid w:val="008061F2"/>
    <w:rsid w:val="00817226"/>
    <w:rsid w:val="00823689"/>
    <w:rsid w:val="00824FA7"/>
    <w:rsid w:val="00826060"/>
    <w:rsid w:val="00840933"/>
    <w:rsid w:val="008733AE"/>
    <w:rsid w:val="00874C06"/>
    <w:rsid w:val="00874D0E"/>
    <w:rsid w:val="008B23F9"/>
    <w:rsid w:val="008D6434"/>
    <w:rsid w:val="008F55EF"/>
    <w:rsid w:val="00900698"/>
    <w:rsid w:val="0092144C"/>
    <w:rsid w:val="00925B39"/>
    <w:rsid w:val="009318E5"/>
    <w:rsid w:val="0093321A"/>
    <w:rsid w:val="009366C9"/>
    <w:rsid w:val="0095478B"/>
    <w:rsid w:val="00973723"/>
    <w:rsid w:val="009847B4"/>
    <w:rsid w:val="00996536"/>
    <w:rsid w:val="009A767A"/>
    <w:rsid w:val="009B3846"/>
    <w:rsid w:val="009B691E"/>
    <w:rsid w:val="009D036D"/>
    <w:rsid w:val="009D2C6E"/>
    <w:rsid w:val="009E0221"/>
    <w:rsid w:val="009F03CA"/>
    <w:rsid w:val="009F5B20"/>
    <w:rsid w:val="00A0062C"/>
    <w:rsid w:val="00A2761A"/>
    <w:rsid w:val="00A472E5"/>
    <w:rsid w:val="00A51C3A"/>
    <w:rsid w:val="00A700A3"/>
    <w:rsid w:val="00A803C0"/>
    <w:rsid w:val="00AA1F25"/>
    <w:rsid w:val="00AD4F17"/>
    <w:rsid w:val="00AF7E65"/>
    <w:rsid w:val="00B05B05"/>
    <w:rsid w:val="00B07A96"/>
    <w:rsid w:val="00B11EB8"/>
    <w:rsid w:val="00B149F3"/>
    <w:rsid w:val="00B250A0"/>
    <w:rsid w:val="00B31FE4"/>
    <w:rsid w:val="00B35DF3"/>
    <w:rsid w:val="00B570E0"/>
    <w:rsid w:val="00B854A3"/>
    <w:rsid w:val="00B87C83"/>
    <w:rsid w:val="00B929A6"/>
    <w:rsid w:val="00BA312E"/>
    <w:rsid w:val="00BA7703"/>
    <w:rsid w:val="00BB3D4D"/>
    <w:rsid w:val="00BB5BC2"/>
    <w:rsid w:val="00BC22D3"/>
    <w:rsid w:val="00BC6537"/>
    <w:rsid w:val="00BD10F7"/>
    <w:rsid w:val="00BD3434"/>
    <w:rsid w:val="00BE2F1F"/>
    <w:rsid w:val="00C26F4E"/>
    <w:rsid w:val="00C50E1B"/>
    <w:rsid w:val="00C539EC"/>
    <w:rsid w:val="00C74057"/>
    <w:rsid w:val="00C84F13"/>
    <w:rsid w:val="00C92E60"/>
    <w:rsid w:val="00C93910"/>
    <w:rsid w:val="00CC2A7C"/>
    <w:rsid w:val="00CC348C"/>
    <w:rsid w:val="00CC776D"/>
    <w:rsid w:val="00CD21FA"/>
    <w:rsid w:val="00D01B04"/>
    <w:rsid w:val="00D12C65"/>
    <w:rsid w:val="00D16116"/>
    <w:rsid w:val="00D34220"/>
    <w:rsid w:val="00D41C3F"/>
    <w:rsid w:val="00D532AD"/>
    <w:rsid w:val="00D63603"/>
    <w:rsid w:val="00D65C06"/>
    <w:rsid w:val="00DA2632"/>
    <w:rsid w:val="00DD0FF3"/>
    <w:rsid w:val="00DE35A0"/>
    <w:rsid w:val="00DE3D93"/>
    <w:rsid w:val="00DF2DA3"/>
    <w:rsid w:val="00DF4101"/>
    <w:rsid w:val="00E166AA"/>
    <w:rsid w:val="00E16F16"/>
    <w:rsid w:val="00E53BA3"/>
    <w:rsid w:val="00E5787A"/>
    <w:rsid w:val="00E628BA"/>
    <w:rsid w:val="00E66FE6"/>
    <w:rsid w:val="00E936FC"/>
    <w:rsid w:val="00E964B2"/>
    <w:rsid w:val="00E96ADC"/>
    <w:rsid w:val="00EA2960"/>
    <w:rsid w:val="00EB61D5"/>
    <w:rsid w:val="00EC65F7"/>
    <w:rsid w:val="00EE20E8"/>
    <w:rsid w:val="00EE75C9"/>
    <w:rsid w:val="00EF2729"/>
    <w:rsid w:val="00F1192A"/>
    <w:rsid w:val="00F1591E"/>
    <w:rsid w:val="00F3658C"/>
    <w:rsid w:val="00F616EE"/>
    <w:rsid w:val="00F65DFD"/>
    <w:rsid w:val="00F76780"/>
    <w:rsid w:val="00F918AA"/>
    <w:rsid w:val="00FA12B4"/>
    <w:rsid w:val="00FB0D39"/>
    <w:rsid w:val="00FB1374"/>
    <w:rsid w:val="00FD4137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677C4"/>
  <w14:defaultImageDpi w14:val="32767"/>
  <w15:docId w15:val="{DA6301F6-0EF4-4920-9F3C-233569A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9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C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5C0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0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E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1EC9"/>
    <w:rPr>
      <w:vertAlign w:val="superscript"/>
    </w:rPr>
  </w:style>
  <w:style w:type="character" w:customStyle="1" w:styleId="apple-converted-space">
    <w:name w:val="apple-converted-space"/>
    <w:basedOn w:val="DefaultParagraphFont"/>
    <w:rsid w:val="004F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B6FB-CF75-48CE-AD26-F748E641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Sharonann Lynch</dc:creator>
  <cp:keywords/>
  <dc:description/>
  <cp:lastModifiedBy>Angela Makamure</cp:lastModifiedBy>
  <cp:revision>2</cp:revision>
  <cp:lastPrinted>2018-11-07T21:41:00Z</cp:lastPrinted>
  <dcterms:created xsi:type="dcterms:W3CDTF">2018-11-14T07:25:00Z</dcterms:created>
  <dcterms:modified xsi:type="dcterms:W3CDTF">2018-11-14T07:25:00Z</dcterms:modified>
</cp:coreProperties>
</file>